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olorfulShading2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7F64FD" w:rsidTr="007F6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016" w:type="dxa"/>
            <w:hideMark/>
          </w:tcPr>
          <w:p w:rsidR="007F64FD" w:rsidRDefault="007F64FD">
            <w:pPr>
              <w:pStyle w:val="Title"/>
              <w:rPr>
                <w:rFonts w:ascii="Century Gothic" w:hAnsi="Century Gothic" w:cs="Courier New"/>
                <w:sz w:val="40"/>
                <w:szCs w:val="40"/>
              </w:rPr>
            </w:pPr>
          </w:p>
        </w:tc>
      </w:tr>
    </w:tbl>
    <w:p w:rsidR="007F64FD" w:rsidRDefault="007F64FD">
      <w:pPr>
        <w:pStyle w:val="Title"/>
        <w:jc w:val="left"/>
        <w:rPr>
          <w:rFonts w:ascii="Verdana" w:hAnsi="Verdana" w:cs="Courier New"/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  <w:gridCol w:w="4770"/>
      </w:tblGrid>
      <w:tr w:rsidR="007F64FD">
        <w:trPr>
          <w:trHeight w:val="1610"/>
        </w:trPr>
        <w:tc>
          <w:tcPr>
            <w:tcW w:w="10908" w:type="dxa"/>
            <w:gridSpan w:val="2"/>
          </w:tcPr>
          <w:p w:rsidR="007F64FD" w:rsidRDefault="005F5A7F">
            <w:pPr>
              <w:pStyle w:val="BodyText"/>
              <w:rPr>
                <w:rFonts w:ascii="Verdana" w:hAnsi="Verdana"/>
                <w:b/>
                <w:bCs/>
                <w:sz w:val="40"/>
                <w:szCs w:val="40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</w:rPr>
              <w:drawing>
                <wp:anchor distT="0" distB="0" distL="114300" distR="114300" simplePos="0" relativeHeight="2" behindDoc="1" locked="0" layoutInCell="1" allowOverlap="1">
                  <wp:simplePos x="0" y="0"/>
                  <wp:positionH relativeFrom="column">
                    <wp:posOffset>5717540</wp:posOffset>
                  </wp:positionH>
                  <wp:positionV relativeFrom="paragraph">
                    <wp:posOffset>-19050</wp:posOffset>
                  </wp:positionV>
                  <wp:extent cx="1127760" cy="1442720"/>
                  <wp:effectExtent l="19050" t="19050" r="0" b="5080"/>
                  <wp:wrapTight wrapText="bothSides">
                    <wp:wrapPolygon edited="0">
                      <wp:start x="-365" y="-285"/>
                      <wp:lineTo x="-365" y="21676"/>
                      <wp:lineTo x="21527" y="21676"/>
                      <wp:lineTo x="21527" y="-285"/>
                      <wp:lineTo x="-365" y="-285"/>
                    </wp:wrapPolygon>
                  </wp:wrapTight>
                  <wp:docPr id="1026" name="Picture 3" descr="00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6" cstate="print"/>
                          <a:srcRect l="5252" t="4431" r="5051" b="3212"/>
                          <a:stretch/>
                        </pic:blipFill>
                        <pic:spPr>
                          <a:xfrm>
                            <a:off x="0" y="0"/>
                            <a:ext cx="1127760" cy="1442720"/>
                          </a:xfrm>
                          <a:prstGeom prst="rect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sz w:val="40"/>
                <w:szCs w:val="40"/>
              </w:rPr>
              <w:t xml:space="preserve">Ammar Yasir </w:t>
            </w:r>
          </w:p>
        </w:tc>
      </w:tr>
      <w:tr w:rsidR="007F64FD">
        <w:tc>
          <w:tcPr>
            <w:tcW w:w="6138" w:type="dxa"/>
          </w:tcPr>
          <w:p w:rsidR="005F5A7F" w:rsidRDefault="005F5A7F">
            <w:pPr>
              <w:pStyle w:val="BodyText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Address:</w:t>
            </w:r>
            <w:r>
              <w:rPr>
                <w:rFonts w:ascii="Verdana" w:hAnsi="Verdana"/>
                <w:szCs w:val="22"/>
              </w:rPr>
              <w:t xml:space="preserve"> Abdul Akbar koruna P/O Ghazgi </w:t>
            </w:r>
            <w:proofErr w:type="gramStart"/>
            <w:r>
              <w:rPr>
                <w:rFonts w:ascii="Verdana" w:hAnsi="Verdana"/>
                <w:szCs w:val="22"/>
              </w:rPr>
              <w:t>district  and</w:t>
            </w:r>
            <w:proofErr w:type="gramEnd"/>
            <w:r>
              <w:rPr>
                <w:rFonts w:ascii="Verdana" w:hAnsi="Verdana"/>
                <w:szCs w:val="22"/>
              </w:rPr>
              <w:t xml:space="preserve"> tehsil </w:t>
            </w:r>
            <w:proofErr w:type="spellStart"/>
            <w:r>
              <w:rPr>
                <w:rFonts w:ascii="Verdana" w:hAnsi="Verdana"/>
                <w:szCs w:val="22"/>
              </w:rPr>
              <w:t>charsadda</w:t>
            </w:r>
            <w:proofErr w:type="spellEnd"/>
            <w:r>
              <w:rPr>
                <w:rFonts w:ascii="Verdana" w:hAnsi="Verdana"/>
                <w:szCs w:val="22"/>
              </w:rPr>
              <w:t xml:space="preserve">.                            </w:t>
            </w:r>
          </w:p>
          <w:p w:rsidR="007F64FD" w:rsidRDefault="005F5A7F">
            <w:pPr>
              <w:pStyle w:val="BodyText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Cell #   :</w:t>
            </w:r>
            <w:r>
              <w:rPr>
                <w:rFonts w:ascii="Verdana" w:hAnsi="Verdana"/>
                <w:szCs w:val="22"/>
              </w:rPr>
              <w:t xml:space="preserve">  +92-3069877445</w:t>
            </w:r>
          </w:p>
          <w:p w:rsidR="007F64FD" w:rsidRDefault="007F64FD">
            <w:pPr>
              <w:pStyle w:val="BodyText"/>
              <w:rPr>
                <w:rFonts w:ascii="Verdana" w:hAnsi="Verdana"/>
                <w:szCs w:val="22"/>
              </w:rPr>
            </w:pPr>
          </w:p>
          <w:p w:rsidR="007F64FD" w:rsidRDefault="007F64FD">
            <w:pPr>
              <w:pStyle w:val="BodyText"/>
              <w:rPr>
                <w:rFonts w:ascii="Verdana" w:hAnsi="Verdana"/>
                <w:szCs w:val="22"/>
              </w:rPr>
            </w:pPr>
          </w:p>
          <w:p w:rsidR="007F64FD" w:rsidRDefault="005F5A7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Email:</w:t>
            </w:r>
            <w:r>
              <w:rPr>
                <w:rFonts w:ascii="Verdana" w:hAnsi="Verdana"/>
              </w:rPr>
              <w:t xml:space="preserve"> iranchd@gmail.com</w:t>
            </w:r>
          </w:p>
          <w:p w:rsidR="007F64FD" w:rsidRDefault="007F64FD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770" w:type="dxa"/>
          </w:tcPr>
          <w:p w:rsidR="007F64FD" w:rsidRDefault="005F5A7F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Date of Birth   :    </w:t>
            </w:r>
            <w:r>
              <w:rPr>
                <w:rFonts w:ascii="Verdana" w:hAnsi="Verdana"/>
              </w:rPr>
              <w:t>May 03rd 1990</w:t>
            </w:r>
          </w:p>
          <w:p w:rsidR="007F64FD" w:rsidRDefault="005F5A7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Marital Status :</w:t>
            </w:r>
            <w:r>
              <w:rPr>
                <w:rFonts w:ascii="Verdana" w:hAnsi="Verdana"/>
              </w:rPr>
              <w:t xml:space="preserve">    Signal</w:t>
            </w:r>
          </w:p>
          <w:p w:rsidR="007F64FD" w:rsidRDefault="005F5A7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Nationality      :    </w:t>
            </w:r>
            <w:r>
              <w:rPr>
                <w:rFonts w:ascii="Verdana" w:hAnsi="Verdana"/>
              </w:rPr>
              <w:t>Pakistan</w:t>
            </w:r>
          </w:p>
          <w:p w:rsidR="007F64FD" w:rsidRDefault="005F5A7F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Religion           :    </w:t>
            </w:r>
            <w:r>
              <w:rPr>
                <w:rFonts w:ascii="Verdana" w:hAnsi="Verdana"/>
              </w:rPr>
              <w:t>Islam</w:t>
            </w:r>
            <w:r>
              <w:rPr>
                <w:rFonts w:ascii="Verdana" w:hAnsi="Verdana"/>
                <w:b/>
              </w:rPr>
              <w:t xml:space="preserve"> </w:t>
            </w:r>
          </w:p>
          <w:p w:rsidR="007F64FD" w:rsidRDefault="005F5A7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N.I.C#              :   </w:t>
            </w:r>
            <w:r>
              <w:rPr>
                <w:rFonts w:ascii="Verdana" w:hAnsi="Verdana"/>
              </w:rPr>
              <w:t>17101-9192833-5</w:t>
            </w:r>
          </w:p>
          <w:p w:rsidR="007F64FD" w:rsidRDefault="007F64FD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7F64FD">
        <w:trPr>
          <w:trHeight w:val="323"/>
        </w:trPr>
        <w:tc>
          <w:tcPr>
            <w:tcW w:w="10908" w:type="dxa"/>
            <w:gridSpan w:val="2"/>
            <w:shd w:val="clear" w:color="auto" w:fill="808080"/>
            <w:vAlign w:val="center"/>
          </w:tcPr>
          <w:p w:rsidR="007F64FD" w:rsidRDefault="005F5A7F">
            <w:pPr>
              <w:spacing w:after="0" w:line="240" w:lineRule="auto"/>
              <w:rPr>
                <w:rFonts w:ascii="Verdana" w:hAnsi="Verdana"/>
                <w:b/>
                <w:color w:val="FFFFFF"/>
                <w:sz w:val="24"/>
                <w:szCs w:val="24"/>
              </w:rPr>
            </w:pPr>
            <w:r>
              <w:rPr>
                <w:rFonts w:ascii="Verdana" w:hAnsi="Verdana"/>
                <w:b/>
                <w:color w:val="FFFFFF"/>
                <w:sz w:val="24"/>
                <w:szCs w:val="24"/>
              </w:rPr>
              <w:t>Educational Qualification</w:t>
            </w:r>
          </w:p>
        </w:tc>
      </w:tr>
      <w:tr w:rsidR="007F64FD">
        <w:tc>
          <w:tcPr>
            <w:tcW w:w="10908" w:type="dxa"/>
            <w:gridSpan w:val="2"/>
          </w:tcPr>
          <w:p w:rsidR="007F64FD" w:rsidRDefault="005F5A7F">
            <w:pPr>
              <w:pStyle w:val="BodyText"/>
              <w:rPr>
                <w:rFonts w:ascii="Verdana" w:eastAsia="Batang" w:hAnsi="Verdana"/>
                <w:b/>
                <w:szCs w:val="22"/>
              </w:rPr>
            </w:pPr>
            <w:r>
              <w:rPr>
                <w:rFonts w:ascii="Verdana" w:eastAsia="Batang" w:hAnsi="Verdana"/>
                <w:b/>
                <w:szCs w:val="22"/>
              </w:rPr>
              <w:t xml:space="preserve">          </w:t>
            </w:r>
          </w:p>
          <w:p w:rsidR="007F64FD" w:rsidRDefault="005F5A7F">
            <w:pPr>
              <w:pStyle w:val="BodyText"/>
              <w:rPr>
                <w:rFonts w:ascii="Verdana" w:eastAsia="Batang" w:hAnsi="Verdana"/>
                <w:bCs/>
                <w:szCs w:val="22"/>
              </w:rPr>
            </w:pPr>
            <w:r>
              <w:rPr>
                <w:rFonts w:ascii="Verdana" w:eastAsia="Batang" w:hAnsi="Verdana"/>
                <w:b/>
                <w:szCs w:val="22"/>
              </w:rPr>
              <w:t xml:space="preserve"> 2015 -   M.B.A form University of Peshawar Pakistan.       </w:t>
            </w:r>
          </w:p>
          <w:p w:rsidR="007F64FD" w:rsidRDefault="005F5A7F">
            <w:pPr>
              <w:pStyle w:val="BodyText"/>
              <w:rPr>
                <w:rFonts w:ascii="Verdana" w:eastAsia="Batang" w:hAnsi="Verdana"/>
                <w:b/>
                <w:szCs w:val="22"/>
              </w:rPr>
            </w:pPr>
            <w:r>
              <w:rPr>
                <w:rFonts w:ascii="Verdana" w:eastAsia="Batang" w:hAnsi="Verdana"/>
                <w:b/>
                <w:szCs w:val="22"/>
              </w:rPr>
              <w:t xml:space="preserve"> 2011 -   B.B.A form University of Peshawar Pakistan.</w:t>
            </w:r>
          </w:p>
          <w:p w:rsidR="007F64FD" w:rsidRDefault="005F5A7F">
            <w:pPr>
              <w:pStyle w:val="BodyText"/>
              <w:rPr>
                <w:rFonts w:ascii="Verdana" w:eastAsia="Batang" w:hAnsi="Verdana"/>
                <w:b/>
                <w:szCs w:val="22"/>
              </w:rPr>
            </w:pPr>
            <w:r>
              <w:rPr>
                <w:rFonts w:ascii="Verdana" w:eastAsia="Batang" w:hAnsi="Verdana"/>
                <w:b/>
                <w:szCs w:val="22"/>
              </w:rPr>
              <w:t>2007 - F.S.C from Board of Intermediate and Secondary Education Peshawar   Pakistan.</w:t>
            </w:r>
          </w:p>
          <w:p w:rsidR="007F64FD" w:rsidRDefault="005F5A7F">
            <w:pPr>
              <w:pStyle w:val="BodyText"/>
              <w:rPr>
                <w:rFonts w:ascii="Verdana" w:eastAsia="Batang" w:hAnsi="Verdana"/>
                <w:b/>
                <w:szCs w:val="22"/>
              </w:rPr>
            </w:pPr>
            <w:r>
              <w:rPr>
                <w:rFonts w:ascii="Verdana" w:eastAsia="Batang" w:hAnsi="Verdana"/>
                <w:b/>
                <w:szCs w:val="22"/>
              </w:rPr>
              <w:t xml:space="preserve"> 2005 - S.S.C from Board of Intermediate and Secondary Education Peshawar Pakistan.</w:t>
            </w:r>
          </w:p>
          <w:p w:rsidR="007F64FD" w:rsidRDefault="007F64FD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7F64FD">
        <w:trPr>
          <w:trHeight w:val="323"/>
        </w:trPr>
        <w:tc>
          <w:tcPr>
            <w:tcW w:w="10908" w:type="dxa"/>
            <w:gridSpan w:val="2"/>
            <w:shd w:val="clear" w:color="auto" w:fill="808080"/>
            <w:vAlign w:val="center"/>
          </w:tcPr>
          <w:p w:rsidR="007F64FD" w:rsidRDefault="005F5A7F">
            <w:pPr>
              <w:spacing w:after="0" w:line="240" w:lineRule="auto"/>
              <w:rPr>
                <w:rFonts w:ascii="Verdana" w:hAnsi="Verdana"/>
                <w:b/>
                <w:color w:val="FFFFFF"/>
                <w:sz w:val="24"/>
                <w:szCs w:val="24"/>
              </w:rPr>
            </w:pPr>
            <w:r>
              <w:rPr>
                <w:rFonts w:ascii="Verdana" w:hAnsi="Verdana"/>
                <w:b/>
                <w:color w:val="FFFFFF"/>
                <w:sz w:val="24"/>
                <w:szCs w:val="24"/>
              </w:rPr>
              <w:t>Professional Work Experience</w:t>
            </w:r>
          </w:p>
        </w:tc>
      </w:tr>
      <w:tr w:rsidR="007F64FD">
        <w:trPr>
          <w:trHeight w:val="1070"/>
        </w:trPr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:rsidR="007F64FD" w:rsidRDefault="007F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</w:rPr>
            </w:pPr>
          </w:p>
          <w:p w:rsidR="007F64FD" w:rsidRDefault="005F5A7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</w:rPr>
              <w:t xml:space="preserve">Mughal Packages Pvt Ltd.                                                                </w:t>
            </w:r>
            <w:r w:rsidR="00B470F0">
              <w:rPr>
                <w:rFonts w:ascii="Verdana" w:hAnsi="Verdana" w:cs="Verdana"/>
                <w:b/>
                <w:bCs/>
                <w:i/>
                <w:iCs/>
              </w:rPr>
              <w:t xml:space="preserve">Jan 2019 To </w:t>
            </w:r>
            <w:r>
              <w:rPr>
                <w:rFonts w:ascii="Verdana" w:hAnsi="Verdana" w:cs="Verdana"/>
                <w:b/>
                <w:bCs/>
                <w:i/>
                <w:iCs/>
              </w:rPr>
              <w:t xml:space="preserve">Jan </w:t>
            </w:r>
            <w:r w:rsidR="00B470F0">
              <w:rPr>
                <w:rFonts w:ascii="Verdana" w:hAnsi="Verdana" w:cs="Verdana"/>
                <w:b/>
                <w:bCs/>
                <w:i/>
                <w:iCs/>
              </w:rPr>
              <w:t>2020</w:t>
            </w:r>
          </w:p>
          <w:p w:rsidR="007F64FD" w:rsidRDefault="005F5A7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Accounts Officer:</w:t>
            </w:r>
          </w:p>
          <w:p w:rsidR="007F64FD" w:rsidRDefault="005F5A7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Key responsib</w:t>
            </w:r>
            <w: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ilities of:</w:t>
            </w:r>
          </w:p>
          <w:p w:rsidR="007F64FD" w:rsidRDefault="007F64FD">
            <w:pPr>
              <w:rPr>
                <w:rFonts w:ascii="Verdana" w:hAnsi="Verdana"/>
              </w:rPr>
            </w:pPr>
          </w:p>
          <w:p w:rsidR="007F64FD" w:rsidRDefault="005F5A7F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Maintaining of petty cash, main cash &amp; Chq in hand &amp; daily basis email to Finance Manager.</w:t>
            </w:r>
          </w:p>
          <w:p w:rsidR="007F64FD" w:rsidRDefault="005F5A7F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 maintain financial transactions in accounting software on daily basis.</w:t>
            </w:r>
          </w:p>
          <w:p w:rsidR="007F64FD" w:rsidRDefault="005F5A7F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Bank Receipt Voucher     - Posting in software, as per supports</w:t>
            </w:r>
          </w:p>
          <w:p w:rsidR="007F64FD" w:rsidRDefault="005F5A7F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Bank Payment Voucher   - Posting in software, as per supports</w:t>
            </w:r>
          </w:p>
          <w:p w:rsidR="007F64FD" w:rsidRDefault="005F5A7F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Cash Payment Voucher   - Posting in software, as per supports</w:t>
            </w:r>
          </w:p>
          <w:p w:rsidR="007F64FD" w:rsidRDefault="005F5A7F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Cash Receipt Voucher     - Posting in software, as per supports</w:t>
            </w:r>
          </w:p>
          <w:p w:rsidR="007F64FD" w:rsidRDefault="005F5A7F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General Voucher            - Posting in software as per supports</w:t>
            </w:r>
          </w:p>
          <w:p w:rsidR="007F64FD" w:rsidRDefault="005F5A7F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Mai</w:t>
            </w:r>
            <w:r>
              <w:rPr>
                <w:rFonts w:ascii="Verdana" w:hAnsi="Verdana"/>
              </w:rPr>
              <w:t>ntain Bank Reconciliation Statement and Reconciliation of Debtors &amp; Creditors Ledgers end of Month.</w:t>
            </w:r>
          </w:p>
          <w:p w:rsidR="007F64FD" w:rsidRDefault="005F5A7F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Prepared Monthly sales &amp; Purchase reports for management.</w:t>
            </w:r>
          </w:p>
          <w:p w:rsidR="007F64FD" w:rsidRDefault="005F5A7F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Preparation of various reports for Manager.</w:t>
            </w:r>
          </w:p>
          <w:p w:rsidR="007F64FD" w:rsidRPr="00E37DAA" w:rsidRDefault="005F5A7F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</w:rPr>
            </w:pPr>
            <w:r>
              <w:rPr>
                <w:rFonts w:ascii="Verdana" w:hAnsi="Verdana" w:cs="Verdana"/>
              </w:rPr>
              <w:t>Preparation warehouse Monthly expenses.</w:t>
            </w:r>
          </w:p>
          <w:p w:rsidR="00E37DAA" w:rsidRDefault="00E37DAA" w:rsidP="00E37DAA">
            <w:pPr>
              <w:rPr>
                <w:rFonts w:ascii="Verdana" w:hAnsi="Verdana"/>
              </w:rPr>
            </w:pPr>
          </w:p>
          <w:p w:rsidR="00E37DAA" w:rsidRDefault="00E37DAA" w:rsidP="00E37DAA">
            <w:pPr>
              <w:rPr>
                <w:rFonts w:ascii="Verdana" w:hAnsi="Verdana"/>
              </w:rPr>
            </w:pPr>
          </w:p>
          <w:p w:rsidR="00E37DAA" w:rsidRDefault="00E37DAA" w:rsidP="00E37DAA">
            <w:pPr>
              <w:rPr>
                <w:rFonts w:ascii="Verdana" w:hAnsi="Verdana"/>
              </w:rPr>
            </w:pPr>
          </w:p>
          <w:p w:rsidR="00E37DAA" w:rsidRPr="00E37DAA" w:rsidRDefault="00E0495F" w:rsidP="00E37DAA">
            <w:pPr>
              <w:rPr>
                <w:rFonts w:ascii="Verdana" w:hAnsi="Verdana"/>
              </w:rPr>
            </w:pPr>
            <w:r>
              <w:rPr>
                <w:rFonts w:ascii="Verdana" w:hAnsi="Verdana" w:cs="Verdana"/>
                <w:b/>
                <w:bCs/>
                <w:i/>
                <w:iCs/>
              </w:rPr>
              <w:t xml:space="preserve">                                                                                                       April 2021 To Present</w:t>
            </w:r>
          </w:p>
          <w:p w:rsidR="00EB4579" w:rsidRDefault="00E37DAA" w:rsidP="00EB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Ruba Digital</w:t>
            </w:r>
            <w:r w:rsidR="00EB4579" w:rsidRPr="00EB4579">
              <w:rPr>
                <w:rFonts w:ascii="Verdana" w:hAnsi="Verdana" w:cs="Verdana"/>
                <w:b/>
                <w:bCs/>
              </w:rPr>
              <w:t xml:space="preserve"> Pvt Ltd.</w:t>
            </w:r>
          </w:p>
          <w:p w:rsidR="00EB4579" w:rsidRDefault="00EB4579" w:rsidP="00EB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E37DAA">
              <w:rPr>
                <w:rFonts w:ascii="Verdana" w:hAnsi="Verdana" w:cs="Verdana"/>
                <w:b/>
                <w:bCs/>
                <w:sz w:val="20"/>
                <w:szCs w:val="20"/>
              </w:rPr>
              <w:t>Pre-</w:t>
            </w:r>
            <w:r w:rsidR="00771C5B">
              <w:rPr>
                <w:rFonts w:ascii="Verdana" w:hAnsi="Verdana" w:cs="Verdana"/>
                <w:b/>
                <w:bCs/>
                <w:sz w:val="20"/>
                <w:szCs w:val="20"/>
              </w:rPr>
              <w:t>Verification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Officer</w:t>
            </w:r>
            <w:r w:rsidR="00E37DAA">
              <w:rPr>
                <w:rFonts w:ascii="Verdana" w:hAnsi="Verdana" w:cs="Verdana"/>
                <w:b/>
                <w:bCs/>
                <w:sz w:val="20"/>
                <w:szCs w:val="20"/>
              </w:rPr>
              <w:t>(internal audit)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</w:p>
          <w:p w:rsidR="00EB4579" w:rsidRDefault="00EB4579" w:rsidP="00EB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Key responsib</w:t>
            </w:r>
            <w: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ilities of:</w:t>
            </w:r>
          </w:p>
          <w:p w:rsidR="00771C5B" w:rsidRDefault="00771C5B" w:rsidP="0077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 xml:space="preserve">    </w:t>
            </w:r>
          </w:p>
          <w:p w:rsidR="00771C5B" w:rsidRPr="007F0523" w:rsidRDefault="007F0523" w:rsidP="00771C5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Cs/>
                <w:iCs/>
              </w:rPr>
            </w:pPr>
            <w:r w:rsidRPr="007F0523">
              <w:rPr>
                <w:rFonts w:ascii="Verdana" w:hAnsi="Verdana" w:cs="Verdana"/>
                <w:bCs/>
                <w:iCs/>
              </w:rPr>
              <w:t>Verification</w:t>
            </w:r>
            <w:r w:rsidR="00771C5B" w:rsidRPr="007F0523">
              <w:rPr>
                <w:rFonts w:ascii="Verdana" w:hAnsi="Verdana" w:cs="Verdana"/>
                <w:bCs/>
                <w:iCs/>
              </w:rPr>
              <w:t xml:space="preserve"> of customer through visit.</w:t>
            </w:r>
          </w:p>
          <w:p w:rsidR="00771C5B" w:rsidRPr="007F0523" w:rsidRDefault="00771C5B" w:rsidP="00771C5B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7F0523">
              <w:rPr>
                <w:sz w:val="24"/>
                <w:szCs w:val="24"/>
              </w:rPr>
              <w:t>Perform monthly audit.</w:t>
            </w:r>
          </w:p>
          <w:p w:rsidR="00771C5B" w:rsidRPr="007F0523" w:rsidRDefault="007F0523" w:rsidP="00771C5B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7F0523">
              <w:rPr>
                <w:sz w:val="24"/>
                <w:szCs w:val="24"/>
              </w:rPr>
              <w:t>Categorization</w:t>
            </w:r>
            <w:r w:rsidR="00771C5B" w:rsidRPr="007F0523">
              <w:rPr>
                <w:sz w:val="24"/>
                <w:szCs w:val="24"/>
              </w:rPr>
              <w:t xml:space="preserve"> of customer.</w:t>
            </w:r>
          </w:p>
          <w:p w:rsidR="00771C5B" w:rsidRPr="007F0523" w:rsidRDefault="00771C5B" w:rsidP="00771C5B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7F0523">
              <w:rPr>
                <w:sz w:val="24"/>
                <w:szCs w:val="24"/>
              </w:rPr>
              <w:t>Post verification of customers.</w:t>
            </w:r>
          </w:p>
          <w:p w:rsidR="00771C5B" w:rsidRPr="007F0523" w:rsidRDefault="00771C5B" w:rsidP="00771C5B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7F0523">
              <w:rPr>
                <w:sz w:val="24"/>
                <w:szCs w:val="24"/>
              </w:rPr>
              <w:t>Perform cutoff activity monthly.</w:t>
            </w:r>
          </w:p>
          <w:p w:rsidR="00771C5B" w:rsidRPr="007F0523" w:rsidRDefault="00771C5B" w:rsidP="00771C5B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7F0523">
              <w:rPr>
                <w:sz w:val="24"/>
                <w:szCs w:val="24"/>
              </w:rPr>
              <w:t>Evaluation of customer.</w:t>
            </w:r>
          </w:p>
          <w:p w:rsidR="00EB4579" w:rsidRPr="00EB4579" w:rsidRDefault="00EB4579" w:rsidP="00EB4579">
            <w:pPr>
              <w:tabs>
                <w:tab w:val="left" w:pos="720"/>
              </w:tabs>
              <w:rPr>
                <w:rFonts w:ascii="Verdana" w:hAnsi="Verdana" w:cs="Verdana"/>
                <w:b/>
                <w:bCs/>
              </w:rPr>
            </w:pPr>
          </w:p>
          <w:p w:rsidR="00EB4579" w:rsidRPr="00EB4579" w:rsidRDefault="00EB4579" w:rsidP="00EB4579">
            <w:pPr>
              <w:tabs>
                <w:tab w:val="left" w:pos="720"/>
              </w:tabs>
              <w:rPr>
                <w:rFonts w:ascii="Verdana" w:hAnsi="Verdana"/>
              </w:rPr>
            </w:pPr>
          </w:p>
          <w:p w:rsidR="007F64FD" w:rsidRDefault="005F5A7F">
            <w:pPr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I</w:t>
            </w:r>
            <w:r>
              <w:rPr>
                <w:rFonts w:ascii="Verdana" w:hAnsi="Verdana"/>
                <w:b/>
                <w:sz w:val="24"/>
              </w:rPr>
              <w:t>nternship</w:t>
            </w:r>
          </w:p>
          <w:p w:rsidR="007F64FD" w:rsidRDefault="005F5A7F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Thr</w:t>
            </w:r>
            <w:r>
              <w:rPr>
                <w:rFonts w:ascii="Verdana" w:hAnsi="Verdana"/>
              </w:rPr>
              <w:t>ee Months internship at main branch of NBP Charsadda.</w:t>
            </w:r>
          </w:p>
          <w:p w:rsidR="007F64FD" w:rsidRDefault="005F5A7F">
            <w:pPr>
              <w:pStyle w:val="ListParagraph"/>
              <w:numPr>
                <w:ilvl w:val="0"/>
                <w:numId w:val="15"/>
              </w:numPr>
              <w:spacing w:before="120" w:after="120"/>
              <w:ind w:left="0"/>
              <w:rPr>
                <w:b/>
                <w:i/>
              </w:rPr>
            </w:pPr>
            <w:r>
              <w:t xml:space="preserve">      </w:t>
            </w:r>
          </w:p>
        </w:tc>
        <w:bookmarkStart w:id="0" w:name="_GoBack"/>
        <w:bookmarkEnd w:id="0"/>
      </w:tr>
    </w:tbl>
    <w:p w:rsidR="007F64FD" w:rsidRDefault="007F64FD">
      <w:pPr>
        <w:rPr>
          <w:rFonts w:ascii="Verdana" w:hAnsi="Verdana"/>
        </w:rPr>
      </w:pPr>
    </w:p>
    <w:sectPr w:rsidR="007F64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multilevel"/>
    <w:tmpl w:val="826288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000001"/>
    <w:multiLevelType w:val="hybridMultilevel"/>
    <w:tmpl w:val="6BC863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AFE2EC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826288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0000004"/>
    <w:multiLevelType w:val="hybridMultilevel"/>
    <w:tmpl w:val="9DAC6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6FEA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singleLevel"/>
    <w:tmpl w:val="85EE6F78"/>
    <w:lvl w:ilvl="0">
      <w:start w:val="1"/>
      <w:numFmt w:val="bullet"/>
      <w:lvlText w:val="*"/>
      <w:lvlJc w:val="left"/>
      <w:pPr>
        <w:ind w:left="0" w:firstLine="0"/>
      </w:pPr>
    </w:lvl>
  </w:abstractNum>
  <w:abstractNum w:abstractNumId="7">
    <w:nsid w:val="00000007"/>
    <w:multiLevelType w:val="hybridMultilevel"/>
    <w:tmpl w:val="90CEC6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multilevel"/>
    <w:tmpl w:val="826288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0000009"/>
    <w:multiLevelType w:val="hybridMultilevel"/>
    <w:tmpl w:val="6BC863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6B34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826E5B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000000C"/>
    <w:multiLevelType w:val="hybridMultilevel"/>
    <w:tmpl w:val="4C7ED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2B7463C2"/>
    <w:lvl w:ilvl="0" w:tplc="DB26DEF6">
      <w:start w:val="1"/>
      <w:numFmt w:val="bullet"/>
      <w:lvlText w:val=""/>
      <w:lvlJc w:val="left"/>
      <w:pPr>
        <w:tabs>
          <w:tab w:val="left" w:pos="685"/>
        </w:tabs>
        <w:ind w:left="685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left" w:pos="1405"/>
        </w:tabs>
        <w:ind w:left="14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pos="2125"/>
        </w:tabs>
        <w:ind w:left="21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pos="2845"/>
        </w:tabs>
        <w:ind w:left="28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pos="3565"/>
        </w:tabs>
        <w:ind w:left="35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pos="4285"/>
        </w:tabs>
        <w:ind w:left="42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pos="5005"/>
        </w:tabs>
        <w:ind w:left="50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pos="5725"/>
        </w:tabs>
        <w:ind w:left="57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pos="6445"/>
        </w:tabs>
        <w:ind w:left="6445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B9268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BD9EFD9E"/>
    <w:lvl w:ilvl="0" w:tplc="BAC837EC">
      <w:start w:val="1"/>
      <w:numFmt w:val="decimal"/>
      <w:lvlText w:val="%1."/>
      <w:lvlJc w:val="left"/>
      <w:pPr>
        <w:tabs>
          <w:tab w:val="left" w:pos="612"/>
        </w:tabs>
        <w:ind w:left="612" w:hanging="360"/>
      </w:pPr>
      <w:rPr>
        <w:rFonts w:hint="default"/>
      </w:rPr>
    </w:lvl>
    <w:lvl w:ilvl="1" w:tplc="C870125A">
      <w:start w:val="1"/>
      <w:numFmt w:val="bullet"/>
      <w:lvlText w:val="-"/>
      <w:lvlJc w:val="left"/>
      <w:pPr>
        <w:tabs>
          <w:tab w:val="left" w:pos="1332"/>
        </w:tabs>
        <w:ind w:left="1332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372"/>
        </w:tabs>
        <w:ind w:left="6372" w:hanging="180"/>
      </w:pPr>
    </w:lvl>
  </w:abstractNum>
  <w:abstractNum w:abstractNumId="16">
    <w:nsid w:val="00000010"/>
    <w:multiLevelType w:val="multilevel"/>
    <w:tmpl w:val="10587754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0000011"/>
    <w:multiLevelType w:val="multilevel"/>
    <w:tmpl w:val="826288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64170E"/>
    <w:multiLevelType w:val="hybridMultilevel"/>
    <w:tmpl w:val="9F145EB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7B0243A9"/>
    <w:multiLevelType w:val="hybridMultilevel"/>
    <w:tmpl w:val="D2D48CC2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6"/>
  </w:num>
  <w:num w:numId="3">
    <w:abstractNumId w:val="6"/>
    <w:lvlOverride w:ilvl="0">
      <w:lvl w:ilvl="0">
        <w:start w:val="1"/>
        <w:numFmt w:val="bullet"/>
        <w:lvlText w:val="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11"/>
  </w:num>
  <w:num w:numId="5">
    <w:abstractNumId w:val="4"/>
  </w:num>
  <w:num w:numId="6">
    <w:abstractNumId w:val="1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10"/>
  </w:num>
  <w:num w:numId="11">
    <w:abstractNumId w:val="3"/>
  </w:num>
  <w:num w:numId="12">
    <w:abstractNumId w:val="15"/>
  </w:num>
  <w:num w:numId="13">
    <w:abstractNumId w:val="9"/>
  </w:num>
  <w:num w:numId="14">
    <w:abstractNumId w:val="5"/>
  </w:num>
  <w:num w:numId="15">
    <w:abstractNumId w:val="0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17"/>
  </w:num>
  <w:num w:numId="20">
    <w:abstractNumId w:val="12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64FD"/>
    <w:rsid w:val="002E586C"/>
    <w:rsid w:val="005F5A7F"/>
    <w:rsid w:val="00771C5B"/>
    <w:rsid w:val="007F0523"/>
    <w:rsid w:val="007F64FD"/>
    <w:rsid w:val="00A74BD5"/>
    <w:rsid w:val="00B470F0"/>
    <w:rsid w:val="00E0495F"/>
    <w:rsid w:val="00E37DAA"/>
    <w:rsid w:val="00EB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21CC17-7E74-4753-BF13-EDCD2815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Arial"/>
      <w:szCs w:val="24"/>
    </w:rPr>
  </w:style>
  <w:style w:type="character" w:styleId="Hyperlink">
    <w:name w:val="Hyperlink"/>
    <w:basedOn w:val="DefaultParagraphFont"/>
    <w:rPr>
      <w:color w:val="660000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  <w:style w:type="character" w:customStyle="1" w:styleId="apple-style-span">
    <w:name w:val="apple-style-span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360"/>
    </w:pPr>
    <w:rPr>
      <w:rFonts w:eastAsia="SimSun" w:cs="SimSu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eastAsia="SimSu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tabs>
        <w:tab w:val="left" w:pos="6840"/>
      </w:tabs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rPr>
      <w:rFonts w:ascii="Tahoma" w:eastAsia="Times New Roman" w:hAnsi="Tahoma" w:cs="Tahoma"/>
      <w:b/>
      <w:bCs/>
      <w:sz w:val="28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="Calibri Light" w:eastAsia="SimSun" w:hAnsi="Calibri Light"/>
      <w:color w:val="000000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olorfulShading1">
    <w:name w:val="Colorful Shading1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2">
    <w:name w:val="Colorful Shading2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CC80F-DA49-47AF-BE7D-D00E57FE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rozi.khan</dc:creator>
  <cp:lastModifiedBy>Ammar Yasir</cp:lastModifiedBy>
  <cp:revision>59</cp:revision>
  <cp:lastPrinted>2015-12-14T09:58:00Z</cp:lastPrinted>
  <dcterms:created xsi:type="dcterms:W3CDTF">2017-12-31T13:11:00Z</dcterms:created>
  <dcterms:modified xsi:type="dcterms:W3CDTF">2023-01-23T07:05:00Z</dcterms:modified>
</cp:coreProperties>
</file>