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B29" w:rsidRPr="00671DC6" w:rsidRDefault="004D3B29" w:rsidP="001F6EB5">
      <w:pPr>
        <w:spacing w:line="276" w:lineRule="auto"/>
        <w:jc w:val="center"/>
        <w:rPr>
          <w:rFonts w:ascii="Arial Black" w:hAnsi="Arial Black" w:cs="Verdana"/>
          <w:b/>
          <w:bCs/>
          <w:sz w:val="22"/>
          <w:szCs w:val="22"/>
        </w:rPr>
      </w:pPr>
      <w:r w:rsidRPr="001F6EB5">
        <w:rPr>
          <w:rFonts w:ascii="Arial Black" w:hAnsi="Arial Black" w:cs="Verdana"/>
          <w:color w:val="000000"/>
          <w:sz w:val="52"/>
          <w:szCs w:val="52"/>
        </w:rPr>
        <w:t>USMAN SAMAD</w:t>
      </w:r>
    </w:p>
    <w:p w:rsidR="004D3B29" w:rsidRDefault="004D3B29" w:rsidP="004D3B29">
      <w:pPr>
        <w:jc w:val="center"/>
        <w:rPr>
          <w:rFonts w:ascii="Verdana" w:hAnsi="Verdana" w:cs="Verdana"/>
          <w:b/>
          <w:bCs/>
          <w:sz w:val="22"/>
          <w:szCs w:val="22"/>
        </w:rPr>
      </w:pPr>
      <w:r w:rsidRPr="00671DC6">
        <w:rPr>
          <w:rFonts w:ascii="Arial Black" w:hAnsi="Arial Black" w:cs="Verdana"/>
          <w:b/>
          <w:bCs/>
          <w:sz w:val="22"/>
          <w:szCs w:val="22"/>
        </w:rPr>
        <w:t>Address:</w:t>
      </w:r>
      <w:r>
        <w:rPr>
          <w:rFonts w:ascii="Verdana" w:hAnsi="Verdana" w:cs="Verdana"/>
          <w:sz w:val="22"/>
          <w:szCs w:val="22"/>
        </w:rPr>
        <w:t xml:space="preserve"> </w:t>
      </w:r>
      <w:r w:rsidRPr="009024DB">
        <w:rPr>
          <w:rFonts w:ascii="Verdana" w:hAnsi="Verdana" w:cs="Verdana"/>
          <w:sz w:val="22"/>
          <w:szCs w:val="22"/>
        </w:rPr>
        <w:t xml:space="preserve">House No.31 </w:t>
      </w:r>
      <w:proofErr w:type="spellStart"/>
      <w:r w:rsidRPr="009024DB">
        <w:rPr>
          <w:rFonts w:ascii="Verdana" w:hAnsi="Verdana" w:cs="Verdana"/>
          <w:sz w:val="22"/>
          <w:szCs w:val="22"/>
        </w:rPr>
        <w:t>Wasa</w:t>
      </w:r>
      <w:proofErr w:type="spellEnd"/>
      <w:r w:rsidRPr="009024DB">
        <w:rPr>
          <w:rFonts w:ascii="Verdana" w:hAnsi="Verdana" w:cs="Verdana"/>
          <w:sz w:val="22"/>
          <w:szCs w:val="22"/>
        </w:rPr>
        <w:t xml:space="preserve"> Colony </w:t>
      </w:r>
      <w:proofErr w:type="spellStart"/>
      <w:r w:rsidRPr="009024DB">
        <w:rPr>
          <w:rFonts w:ascii="Verdana" w:hAnsi="Verdana" w:cs="Verdana"/>
          <w:sz w:val="22"/>
          <w:szCs w:val="22"/>
        </w:rPr>
        <w:t>Gulshan</w:t>
      </w:r>
      <w:proofErr w:type="spellEnd"/>
      <w:r w:rsidRPr="009024DB">
        <w:rPr>
          <w:rFonts w:ascii="Verdana" w:hAnsi="Verdana" w:cs="Verdana"/>
          <w:sz w:val="22"/>
          <w:szCs w:val="22"/>
        </w:rPr>
        <w:t>-e-Ravi, Lahore.</w:t>
      </w:r>
    </w:p>
    <w:p w:rsidR="008A77D2" w:rsidRDefault="008A77D2" w:rsidP="004D3B29">
      <w:pPr>
        <w:jc w:val="center"/>
        <w:rPr>
          <w:rFonts w:ascii="Verdana" w:hAnsi="Verdana" w:cs="Verdana"/>
          <w:b/>
          <w:bCs/>
          <w:sz w:val="22"/>
          <w:szCs w:val="22"/>
        </w:rPr>
      </w:pPr>
      <w:r w:rsidRPr="00671DC6">
        <w:rPr>
          <w:rFonts w:ascii="Arial Black" w:hAnsi="Arial Black" w:cs="Verdana"/>
          <w:b/>
          <w:bCs/>
          <w:sz w:val="22"/>
          <w:szCs w:val="22"/>
        </w:rPr>
        <w:t>Phone:</w:t>
      </w:r>
      <w:r>
        <w:rPr>
          <w:rFonts w:ascii="Verdana" w:hAnsi="Verdana" w:cs="Verdana"/>
          <w:sz w:val="22"/>
          <w:szCs w:val="22"/>
        </w:rPr>
        <w:t xml:space="preserve"> </w:t>
      </w:r>
      <w:r w:rsidRPr="006266DB">
        <w:rPr>
          <w:rFonts w:cs="Arial"/>
        </w:rPr>
        <w:t>+92 3</w:t>
      </w:r>
      <w:r>
        <w:rPr>
          <w:rFonts w:cs="Arial"/>
        </w:rPr>
        <w:t>44-4565855</w:t>
      </w:r>
    </w:p>
    <w:p w:rsidR="004D3B29" w:rsidRDefault="004D3B29" w:rsidP="004D3B29">
      <w:pPr>
        <w:jc w:val="center"/>
        <w:rPr>
          <w:rStyle w:val="Hyperlink"/>
          <w:rFonts w:cs="Arial"/>
        </w:rPr>
      </w:pPr>
      <w:r w:rsidRPr="00671DC6">
        <w:rPr>
          <w:rFonts w:ascii="Arial Black" w:hAnsi="Arial Black" w:cs="Verdana"/>
          <w:b/>
          <w:bCs/>
          <w:sz w:val="22"/>
          <w:szCs w:val="22"/>
        </w:rPr>
        <w:t>Email:</w:t>
      </w:r>
      <w:r>
        <w:rPr>
          <w:rFonts w:ascii="Verdana" w:hAnsi="Verdana" w:cs="Verdana"/>
          <w:sz w:val="22"/>
          <w:szCs w:val="22"/>
        </w:rPr>
        <w:t xml:space="preserve"> </w:t>
      </w:r>
      <w:hyperlink r:id="rId6" w:history="1">
        <w:r w:rsidRPr="00140B1D">
          <w:rPr>
            <w:rStyle w:val="Hyperlink"/>
            <w:rFonts w:cs="Arial"/>
          </w:rPr>
          <w:t>usman_abdulsamad@yahoo.com</w:t>
        </w:r>
      </w:hyperlink>
    </w:p>
    <w:p w:rsidR="004D3B29" w:rsidRDefault="004D3B29" w:rsidP="004D3B29">
      <w:pPr>
        <w:jc w:val="center"/>
        <w:rPr>
          <w:rStyle w:val="Hyperlink"/>
          <w:rFonts w:cs="Arial"/>
        </w:rPr>
      </w:pPr>
      <w:r>
        <w:rPr>
          <w:rFonts w:cs="Arial"/>
          <w:noProof/>
          <w:color w:val="000080"/>
          <w:u w:val="single"/>
        </w:rPr>
        <mc:AlternateContent>
          <mc:Choice Requires="wps">
            <w:drawing>
              <wp:anchor distT="0" distB="0" distL="114300" distR="114300" simplePos="0" relativeHeight="251659264" behindDoc="0" locked="0" layoutInCell="1" allowOverlap="1" wp14:anchorId="3FC80CB5" wp14:editId="789C4A0D">
                <wp:simplePos x="0" y="0"/>
                <wp:positionH relativeFrom="column">
                  <wp:posOffset>-975995</wp:posOffset>
                </wp:positionH>
                <wp:positionV relativeFrom="paragraph">
                  <wp:posOffset>92710</wp:posOffset>
                </wp:positionV>
                <wp:extent cx="8029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029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7.3pt" to="555.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" strokecolor="black [3213]" strokeweight="1.5pt"/>
            </w:pict>
          </mc:Fallback>
        </mc:AlternateContent>
      </w:r>
    </w:p>
    <w:p w:rsidR="00DA5F2C" w:rsidRDefault="00DA5F2C">
      <w:pPr>
        <w:rPr>
          <w:sz w:val="14"/>
          <w:szCs w:val="14"/>
        </w:rPr>
      </w:pPr>
    </w:p>
    <w:p w:rsidR="002A1D62" w:rsidRPr="00FC586B" w:rsidRDefault="002A1D62">
      <w:pPr>
        <w:rPr>
          <w:sz w:val="14"/>
          <w:szCs w:val="14"/>
        </w:rPr>
      </w:pPr>
    </w:p>
    <w:tbl>
      <w:tblPr>
        <w:tblW w:w="103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88"/>
        <w:gridCol w:w="7862"/>
      </w:tblGrid>
      <w:tr w:rsidR="0006591D" w:rsidTr="002D428D">
        <w:trPr>
          <w:trHeight w:val="583"/>
        </w:trPr>
        <w:tc>
          <w:tcPr>
            <w:tcW w:w="10350" w:type="dxa"/>
            <w:gridSpan w:val="2"/>
            <w:shd w:val="clear" w:color="auto" w:fill="D9D9D9" w:themeFill="background1" w:themeFillShade="D9"/>
            <w:vAlign w:val="center"/>
          </w:tcPr>
          <w:p w:rsidR="0006591D" w:rsidRPr="0006591D" w:rsidRDefault="0006591D" w:rsidP="00C3556B">
            <w:pPr>
              <w:pStyle w:val="Zawartotabeli"/>
              <w:jc w:val="center"/>
              <w:rPr>
                <w:rFonts w:ascii="Arial Black" w:hAnsi="Arial Black" w:cs="Verdana"/>
                <w:b/>
                <w:bCs/>
              </w:rPr>
            </w:pPr>
            <w:r w:rsidRPr="00DA5F2C">
              <w:rPr>
                <w:rFonts w:ascii="Arial Black" w:hAnsi="Arial Black" w:cs="Verdana"/>
                <w:b/>
                <w:bCs/>
                <w:sz w:val="28"/>
                <w:szCs w:val="28"/>
              </w:rPr>
              <w:t>WORK EXPERIENCE</w:t>
            </w:r>
          </w:p>
        </w:tc>
      </w:tr>
      <w:tr w:rsidR="004D3B29" w:rsidTr="004D3B29">
        <w:tc>
          <w:tcPr>
            <w:tcW w:w="2488" w:type="dxa"/>
            <w:shd w:val="clear" w:color="auto" w:fill="auto"/>
          </w:tcPr>
          <w:p w:rsidR="004D3B29" w:rsidRPr="0006591D" w:rsidRDefault="0006591D" w:rsidP="00DA5F2C">
            <w:pPr>
              <w:pStyle w:val="Zawartotabeli"/>
              <w:rPr>
                <w:rFonts w:ascii="Arial Black" w:eastAsia="AngsanaUPC" w:hAnsi="Arial Black" w:cs="Verdana"/>
                <w:color w:val="000000"/>
              </w:rPr>
            </w:pPr>
            <w:r w:rsidRPr="0006591D">
              <w:rPr>
                <w:rFonts w:ascii="Arial Black" w:eastAsia="AngsanaUPC" w:hAnsi="Arial Black" w:cs="Verdana"/>
                <w:color w:val="000000"/>
                <w:sz w:val="22"/>
                <w:szCs w:val="22"/>
              </w:rPr>
              <w:t xml:space="preserve">October-2016 to </w:t>
            </w:r>
            <w:r w:rsidR="00DA5F2C">
              <w:rPr>
                <w:rFonts w:ascii="Arial Black" w:eastAsia="AngsanaUPC" w:hAnsi="Arial Black" w:cs="Verdana"/>
                <w:color w:val="000000"/>
                <w:sz w:val="22"/>
                <w:szCs w:val="22"/>
              </w:rPr>
              <w:t>P</w:t>
            </w:r>
            <w:r w:rsidRPr="0006591D">
              <w:rPr>
                <w:rFonts w:ascii="Arial Black" w:eastAsia="AngsanaUPC" w:hAnsi="Arial Black" w:cs="Verdana"/>
                <w:color w:val="000000"/>
                <w:sz w:val="22"/>
                <w:szCs w:val="22"/>
              </w:rPr>
              <w:t>resent</w:t>
            </w:r>
          </w:p>
        </w:tc>
        <w:tc>
          <w:tcPr>
            <w:tcW w:w="7862" w:type="dxa"/>
            <w:shd w:val="clear" w:color="auto" w:fill="auto"/>
          </w:tcPr>
          <w:p w:rsidR="004D3B29" w:rsidRPr="004D3B29" w:rsidRDefault="003451BD" w:rsidP="00380066">
            <w:pPr>
              <w:spacing w:after="240" w:line="233" w:lineRule="auto"/>
              <w:ind w:left="144"/>
              <w:jc w:val="both"/>
              <w:rPr>
                <w:rFonts w:cs="Arial"/>
                <w:sz w:val="22"/>
                <w:szCs w:val="22"/>
              </w:rPr>
            </w:pPr>
            <w:r>
              <w:rPr>
                <w:rFonts w:cs="Arial"/>
                <w:sz w:val="22"/>
                <w:szCs w:val="22"/>
              </w:rPr>
              <w:t>Working</w:t>
            </w:r>
            <w:r w:rsidR="004D3B29" w:rsidRPr="004D3B29">
              <w:rPr>
                <w:rFonts w:cs="Arial"/>
                <w:sz w:val="22"/>
                <w:szCs w:val="22"/>
              </w:rPr>
              <w:t xml:space="preserve"> as </w:t>
            </w:r>
            <w:r w:rsidR="00B82842">
              <w:rPr>
                <w:rFonts w:cs="Arial"/>
                <w:b/>
                <w:sz w:val="22"/>
                <w:szCs w:val="22"/>
              </w:rPr>
              <w:t>Assistant</w:t>
            </w:r>
            <w:r w:rsidR="004D3B29" w:rsidRPr="004D3B29">
              <w:rPr>
                <w:rFonts w:cs="Arial"/>
                <w:b/>
                <w:sz w:val="22"/>
                <w:szCs w:val="22"/>
              </w:rPr>
              <w:t xml:space="preserve"> Director (Legal &amp; Prosecution) Head Quarter, Punjab Food Authority</w:t>
            </w:r>
            <w:r w:rsidR="00380066">
              <w:rPr>
                <w:rFonts w:cs="Arial"/>
                <w:b/>
                <w:sz w:val="22"/>
                <w:szCs w:val="22"/>
              </w:rPr>
              <w:t xml:space="preserve"> with Additional Charge of Deputy Director (Legal &amp; Prosecution) </w:t>
            </w:r>
            <w:r w:rsidR="00380066">
              <w:rPr>
                <w:rFonts w:cs="Arial"/>
                <w:b/>
                <w:sz w:val="22"/>
                <w:szCs w:val="22"/>
              </w:rPr>
              <w:br/>
              <w:t>(28-06-2022 to present)</w:t>
            </w:r>
            <w:bookmarkStart w:id="0" w:name="_GoBack"/>
            <w:bookmarkEnd w:id="0"/>
            <w:r w:rsidR="004D3B29" w:rsidRPr="004D3B29">
              <w:rPr>
                <w:rFonts w:cs="Arial"/>
                <w:b/>
                <w:sz w:val="22"/>
                <w:szCs w:val="22"/>
              </w:rPr>
              <w:t>:</w:t>
            </w:r>
            <w:r w:rsidR="004D3B29" w:rsidRPr="004D3B29">
              <w:rPr>
                <w:rFonts w:cs="Arial"/>
                <w:sz w:val="22"/>
                <w:szCs w:val="22"/>
              </w:rPr>
              <w:t xml:space="preserve"> Duties include drafting, vetting and negotiation of contracts; drafting and vetting of SOPs, Drafting and vetting of petitions and</w:t>
            </w:r>
            <w:r w:rsidR="000E2135">
              <w:rPr>
                <w:rFonts w:cs="Arial"/>
                <w:sz w:val="22"/>
                <w:szCs w:val="22"/>
              </w:rPr>
              <w:t xml:space="preserve"> </w:t>
            </w:r>
            <w:proofErr w:type="spellStart"/>
            <w:r w:rsidR="000E2135">
              <w:rPr>
                <w:rFonts w:cs="Arial"/>
                <w:sz w:val="22"/>
                <w:szCs w:val="22"/>
              </w:rPr>
              <w:t>para</w:t>
            </w:r>
            <w:proofErr w:type="spellEnd"/>
            <w:r w:rsidR="000E2135">
              <w:rPr>
                <w:rFonts w:cs="Arial"/>
                <w:sz w:val="22"/>
                <w:szCs w:val="22"/>
              </w:rPr>
              <w:t xml:space="preserve">-wise comments, legislative work </w:t>
            </w:r>
            <w:r w:rsidR="004D3B29" w:rsidRPr="004D3B29">
              <w:rPr>
                <w:rFonts w:cs="Arial"/>
                <w:sz w:val="22"/>
                <w:szCs w:val="22"/>
              </w:rPr>
              <w:t>and</w:t>
            </w:r>
            <w:r w:rsidR="000E2135">
              <w:rPr>
                <w:rFonts w:cs="Arial"/>
                <w:sz w:val="22"/>
                <w:szCs w:val="22"/>
              </w:rPr>
              <w:t xml:space="preserve"> drafting of</w:t>
            </w:r>
            <w:r w:rsidR="004D3B29" w:rsidRPr="004D3B29">
              <w:rPr>
                <w:rFonts w:cs="Arial"/>
                <w:sz w:val="22"/>
                <w:szCs w:val="22"/>
              </w:rPr>
              <w:t xml:space="preserve"> other legal instruments; legal opinion on complex proposition</w:t>
            </w:r>
            <w:r w:rsidR="000E2135">
              <w:rPr>
                <w:rFonts w:cs="Arial"/>
                <w:sz w:val="22"/>
                <w:szCs w:val="22"/>
              </w:rPr>
              <w:t>s including</w:t>
            </w:r>
            <w:r w:rsidR="00744E49">
              <w:rPr>
                <w:rFonts w:cs="Arial"/>
                <w:sz w:val="22"/>
                <w:szCs w:val="22"/>
              </w:rPr>
              <w:t xml:space="preserve"> HR and</w:t>
            </w:r>
            <w:r w:rsidR="000E2135">
              <w:rPr>
                <w:rFonts w:cs="Arial"/>
                <w:sz w:val="22"/>
                <w:szCs w:val="22"/>
              </w:rPr>
              <w:t xml:space="preserve"> PPRA related issues.</w:t>
            </w:r>
            <w:r w:rsidR="004D3B29" w:rsidRPr="004D3B29">
              <w:rPr>
                <w:rFonts w:cs="Arial"/>
                <w:sz w:val="22"/>
                <w:szCs w:val="22"/>
              </w:rPr>
              <w:t xml:space="preserve"> </w:t>
            </w:r>
          </w:p>
          <w:p w:rsidR="004D3B29" w:rsidRDefault="004D3B29" w:rsidP="000C2633">
            <w:pPr>
              <w:tabs>
                <w:tab w:val="num" w:pos="1260"/>
              </w:tabs>
              <w:ind w:left="1260" w:right="180" w:hanging="720"/>
              <w:jc w:val="both"/>
              <w:rPr>
                <w:rFonts w:cs="Arial"/>
                <w:b/>
                <w:sz w:val="22"/>
                <w:szCs w:val="22"/>
                <w:u w:val="single"/>
              </w:rPr>
            </w:pPr>
            <w:r w:rsidRPr="004D3B29">
              <w:rPr>
                <w:rFonts w:cs="Arial"/>
                <w:b/>
                <w:sz w:val="22"/>
                <w:szCs w:val="22"/>
                <w:u w:val="single"/>
              </w:rPr>
              <w:t>Legislative Drafting</w:t>
            </w:r>
          </w:p>
          <w:p w:rsidR="00CD7EFE" w:rsidRPr="004D3B29" w:rsidRDefault="00CD7EFE" w:rsidP="000C2633">
            <w:pPr>
              <w:tabs>
                <w:tab w:val="num" w:pos="1260"/>
              </w:tabs>
              <w:ind w:left="1260" w:right="180" w:hanging="720"/>
              <w:jc w:val="both"/>
              <w:rPr>
                <w:rFonts w:cs="Arial"/>
                <w:b/>
                <w:sz w:val="22"/>
                <w:szCs w:val="22"/>
                <w:u w:val="single"/>
              </w:rPr>
            </w:pPr>
          </w:p>
          <w:p w:rsidR="004D3B29" w:rsidRPr="00CD7EFE" w:rsidRDefault="00CD7EFE" w:rsidP="00CD7EFE">
            <w:pPr>
              <w:widowControl/>
              <w:numPr>
                <w:ilvl w:val="0"/>
                <w:numId w:val="1"/>
              </w:numPr>
              <w:tabs>
                <w:tab w:val="clear" w:pos="2880"/>
              </w:tabs>
              <w:suppressAutoHyphens w:val="0"/>
              <w:spacing w:after="60" w:line="233" w:lineRule="auto"/>
              <w:ind w:left="877" w:right="180" w:hanging="337"/>
              <w:jc w:val="both"/>
              <w:rPr>
                <w:rFonts w:cs="Arial"/>
                <w:sz w:val="22"/>
                <w:szCs w:val="22"/>
              </w:rPr>
            </w:pPr>
            <w:r>
              <w:rPr>
                <w:rFonts w:cs="Arial"/>
                <w:sz w:val="22"/>
                <w:szCs w:val="22"/>
              </w:rPr>
              <w:t>Worked on following legislations:-</w:t>
            </w:r>
          </w:p>
          <w:p w:rsidR="00CD7EFE" w:rsidRDefault="00CD7EFE"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Pr>
                <w:rFonts w:asciiTheme="majorBidi" w:hAnsiTheme="majorBidi" w:cstheme="majorBidi"/>
                <w:sz w:val="22"/>
                <w:szCs w:val="22"/>
              </w:rPr>
              <w:t xml:space="preserve">Proposed draft of Punjab Food Authority Amendment Act, 2022. </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Food Authority (Delegation of Powers)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(Improvement Notice, Prohibition Orders and Emergency Prohibition Orders),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Food Authority (Destructing/Discard of Unsafe/Adulterated Food)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Food Recall Procedure,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(Financial),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(Appeals),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(Appointment and Conditions of Service)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Educational Institutions Food Standards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(Disposal of Waste Cooking Oil) Regulations, 2017.</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(Food Packaging/Contact Material) Regulations, 2018</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(Disposal of Excess Food) Regulations, 2019.</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sz w:val="22"/>
                <w:szCs w:val="22"/>
              </w:rPr>
            </w:pPr>
            <w:r w:rsidRPr="004D3B29">
              <w:rPr>
                <w:rFonts w:asciiTheme="majorBidi" w:hAnsiTheme="majorBidi" w:cstheme="majorBidi"/>
                <w:sz w:val="22"/>
                <w:szCs w:val="22"/>
              </w:rPr>
              <w:t>Punjab Food Authority, Employees Healthcare Regulations, 2019.</w:t>
            </w:r>
          </w:p>
          <w:p w:rsidR="004D3B29" w:rsidRPr="004D3B29" w:rsidRDefault="004D3B29" w:rsidP="004D3B29">
            <w:pPr>
              <w:pStyle w:val="ListParagraph"/>
              <w:numPr>
                <w:ilvl w:val="2"/>
                <w:numId w:val="2"/>
              </w:numPr>
              <w:suppressAutoHyphens w:val="0"/>
              <w:spacing w:after="60" w:line="233" w:lineRule="auto"/>
              <w:ind w:left="1597" w:right="180"/>
              <w:jc w:val="both"/>
              <w:rPr>
                <w:rFonts w:asciiTheme="majorBidi" w:hAnsiTheme="majorBidi" w:cstheme="majorBidi"/>
              </w:rPr>
            </w:pPr>
            <w:r w:rsidRPr="004D3B29">
              <w:rPr>
                <w:rFonts w:asciiTheme="majorBidi" w:hAnsiTheme="majorBidi" w:cstheme="majorBidi"/>
                <w:sz w:val="22"/>
                <w:szCs w:val="22"/>
              </w:rPr>
              <w:t>Punjab Food Authority (Food Transport Management) Regulations, 2019.</w:t>
            </w:r>
          </w:p>
          <w:p w:rsidR="004D3B29" w:rsidRPr="0006591D" w:rsidRDefault="004D3B29" w:rsidP="000C2633">
            <w:pPr>
              <w:tabs>
                <w:tab w:val="num" w:pos="1260"/>
              </w:tabs>
              <w:spacing w:before="240"/>
              <w:ind w:left="1260" w:right="180" w:hanging="720"/>
              <w:jc w:val="both"/>
              <w:rPr>
                <w:rFonts w:asciiTheme="majorBidi" w:hAnsiTheme="majorBidi" w:cstheme="majorBidi"/>
                <w:b/>
                <w:sz w:val="22"/>
                <w:szCs w:val="22"/>
                <w:u w:val="single"/>
              </w:rPr>
            </w:pPr>
            <w:r w:rsidRPr="0006591D">
              <w:rPr>
                <w:rFonts w:asciiTheme="majorBidi" w:hAnsiTheme="majorBidi" w:cstheme="majorBidi"/>
                <w:b/>
                <w:sz w:val="22"/>
                <w:szCs w:val="22"/>
                <w:u w:val="single"/>
              </w:rPr>
              <w:t>Contracts</w:t>
            </w:r>
          </w:p>
          <w:p w:rsidR="004D3B29" w:rsidRPr="0006591D" w:rsidRDefault="004D3B29" w:rsidP="000D3763">
            <w:pPr>
              <w:widowControl/>
              <w:numPr>
                <w:ilvl w:val="0"/>
                <w:numId w:val="1"/>
              </w:numPr>
              <w:tabs>
                <w:tab w:val="clear" w:pos="2880"/>
                <w:tab w:val="num" w:pos="1260"/>
              </w:tabs>
              <w:suppressAutoHyphens w:val="0"/>
              <w:spacing w:before="240" w:after="60" w:line="235" w:lineRule="auto"/>
              <w:ind w:left="1260" w:right="180" w:hanging="720"/>
              <w:jc w:val="both"/>
              <w:rPr>
                <w:rFonts w:asciiTheme="majorBidi" w:hAnsiTheme="majorBidi" w:cstheme="majorBidi"/>
                <w:sz w:val="22"/>
                <w:szCs w:val="22"/>
              </w:rPr>
            </w:pPr>
            <w:r w:rsidRPr="0006591D">
              <w:rPr>
                <w:rFonts w:asciiTheme="majorBidi" w:hAnsiTheme="majorBidi" w:cstheme="majorBidi"/>
                <w:sz w:val="22"/>
                <w:szCs w:val="22"/>
              </w:rPr>
              <w:t xml:space="preserve">Drafted /vetted number of contracts entered into by the Punjab Food Authority with other governmental and Private Organizations /bodies. </w:t>
            </w:r>
          </w:p>
          <w:p w:rsidR="004D3B29" w:rsidRPr="0006591D" w:rsidRDefault="004D3B29" w:rsidP="00A33A4F">
            <w:pPr>
              <w:suppressAutoHyphens w:val="0"/>
              <w:spacing w:after="60" w:line="235" w:lineRule="auto"/>
              <w:ind w:left="540" w:right="180"/>
              <w:jc w:val="both"/>
              <w:rPr>
                <w:rFonts w:asciiTheme="majorBidi" w:hAnsiTheme="majorBidi" w:cstheme="majorBidi"/>
                <w:b/>
                <w:sz w:val="22"/>
                <w:szCs w:val="22"/>
                <w:u w:val="single"/>
              </w:rPr>
            </w:pPr>
            <w:r w:rsidRPr="0006591D">
              <w:rPr>
                <w:rFonts w:asciiTheme="majorBidi" w:hAnsiTheme="majorBidi" w:cstheme="majorBidi"/>
                <w:b/>
                <w:sz w:val="22"/>
                <w:szCs w:val="22"/>
                <w:u w:val="single"/>
              </w:rPr>
              <w:t>Opinions &amp; Correspondence Work</w:t>
            </w:r>
          </w:p>
          <w:p w:rsidR="004D3B29" w:rsidRPr="0006591D" w:rsidRDefault="004D3B29" w:rsidP="00CD7EFE">
            <w:pPr>
              <w:pStyle w:val="ListParagraph"/>
              <w:numPr>
                <w:ilvl w:val="0"/>
                <w:numId w:val="1"/>
              </w:numPr>
              <w:tabs>
                <w:tab w:val="clear" w:pos="2880"/>
                <w:tab w:val="num" w:pos="1211"/>
              </w:tabs>
              <w:suppressAutoHyphens w:val="0"/>
              <w:spacing w:after="60" w:line="235" w:lineRule="auto"/>
              <w:ind w:left="1237" w:right="180" w:hanging="656"/>
              <w:jc w:val="both"/>
              <w:rPr>
                <w:rFonts w:asciiTheme="majorBidi" w:hAnsiTheme="majorBidi" w:cstheme="majorBidi"/>
                <w:sz w:val="22"/>
                <w:szCs w:val="22"/>
              </w:rPr>
            </w:pPr>
            <w:r w:rsidRPr="0006591D">
              <w:rPr>
                <w:rFonts w:asciiTheme="majorBidi" w:hAnsiTheme="majorBidi" w:cstheme="majorBidi"/>
                <w:sz w:val="22"/>
                <w:szCs w:val="22"/>
              </w:rPr>
              <w:t>Opined on multiple complex legal, administrative and other propositions.</w:t>
            </w:r>
          </w:p>
          <w:p w:rsidR="004D3B29" w:rsidRPr="0006591D" w:rsidRDefault="004D3B29" w:rsidP="004D3B29">
            <w:pPr>
              <w:pStyle w:val="ListParagraph"/>
              <w:numPr>
                <w:ilvl w:val="0"/>
                <w:numId w:val="1"/>
              </w:numPr>
              <w:tabs>
                <w:tab w:val="clear" w:pos="2880"/>
                <w:tab w:val="num" w:pos="1211"/>
              </w:tabs>
              <w:suppressAutoHyphens w:val="0"/>
              <w:spacing w:after="60" w:line="235" w:lineRule="auto"/>
              <w:ind w:left="1211" w:right="180" w:hanging="630"/>
              <w:jc w:val="both"/>
              <w:rPr>
                <w:rFonts w:asciiTheme="majorBidi" w:hAnsiTheme="majorBidi" w:cstheme="majorBidi"/>
                <w:sz w:val="22"/>
                <w:szCs w:val="22"/>
              </w:rPr>
            </w:pPr>
            <w:r w:rsidRPr="0006591D">
              <w:rPr>
                <w:rFonts w:asciiTheme="majorBidi" w:hAnsiTheme="majorBidi" w:cstheme="majorBidi"/>
                <w:sz w:val="22"/>
                <w:szCs w:val="22"/>
              </w:rPr>
              <w:t xml:space="preserve">Drafted numerous letters and replies on behalf of Punjab Food Authority in correspondence with other governmental and non-governmental departments. </w:t>
            </w:r>
          </w:p>
          <w:p w:rsidR="004D3B29" w:rsidRDefault="004D3B29" w:rsidP="00A33A4F">
            <w:pPr>
              <w:tabs>
                <w:tab w:val="num" w:pos="1260"/>
              </w:tabs>
              <w:ind w:right="180"/>
              <w:jc w:val="both"/>
              <w:rPr>
                <w:rFonts w:asciiTheme="majorBidi" w:hAnsiTheme="majorBidi" w:cstheme="majorBidi"/>
                <w:sz w:val="22"/>
                <w:szCs w:val="22"/>
                <w:u w:val="single"/>
              </w:rPr>
            </w:pPr>
          </w:p>
          <w:p w:rsidR="002A1D62" w:rsidRPr="0006591D" w:rsidRDefault="002A1D62" w:rsidP="00A33A4F">
            <w:pPr>
              <w:tabs>
                <w:tab w:val="num" w:pos="1260"/>
              </w:tabs>
              <w:ind w:right="180"/>
              <w:jc w:val="both"/>
              <w:rPr>
                <w:rFonts w:asciiTheme="majorBidi" w:hAnsiTheme="majorBidi" w:cstheme="majorBidi"/>
                <w:sz w:val="22"/>
                <w:szCs w:val="22"/>
                <w:u w:val="single"/>
              </w:rPr>
            </w:pPr>
          </w:p>
          <w:p w:rsidR="004D3B29" w:rsidRPr="0006591D" w:rsidRDefault="004D3B29" w:rsidP="00A33A4F">
            <w:pPr>
              <w:ind w:right="180" w:firstLine="483"/>
              <w:jc w:val="both"/>
              <w:rPr>
                <w:rFonts w:asciiTheme="majorBidi" w:hAnsiTheme="majorBidi" w:cstheme="majorBidi"/>
                <w:b/>
                <w:sz w:val="22"/>
                <w:szCs w:val="22"/>
                <w:u w:val="single"/>
              </w:rPr>
            </w:pPr>
            <w:r w:rsidRPr="0006591D">
              <w:rPr>
                <w:rFonts w:asciiTheme="majorBidi" w:hAnsiTheme="majorBidi" w:cstheme="majorBidi"/>
                <w:b/>
                <w:sz w:val="22"/>
                <w:szCs w:val="22"/>
                <w:u w:val="single"/>
              </w:rPr>
              <w:t>Litigation</w:t>
            </w:r>
          </w:p>
          <w:p w:rsidR="004D3B29" w:rsidRPr="0006591D" w:rsidRDefault="004D3B29" w:rsidP="004D3B29">
            <w:pPr>
              <w:widowControl/>
              <w:numPr>
                <w:ilvl w:val="0"/>
                <w:numId w:val="1"/>
              </w:numPr>
              <w:tabs>
                <w:tab w:val="clear" w:pos="2880"/>
                <w:tab w:val="num" w:pos="1203"/>
              </w:tabs>
              <w:suppressAutoHyphens w:val="0"/>
              <w:spacing w:line="233" w:lineRule="auto"/>
              <w:ind w:left="1203" w:right="180" w:hanging="720"/>
              <w:jc w:val="both"/>
              <w:rPr>
                <w:rFonts w:asciiTheme="majorBidi" w:hAnsiTheme="majorBidi" w:cstheme="majorBidi"/>
                <w:bCs/>
                <w:sz w:val="22"/>
                <w:szCs w:val="22"/>
                <w:lang w:val="en-GB"/>
              </w:rPr>
            </w:pPr>
            <w:r w:rsidRPr="0006591D">
              <w:rPr>
                <w:rFonts w:asciiTheme="majorBidi" w:hAnsiTheme="majorBidi" w:cstheme="majorBidi"/>
                <w:sz w:val="22"/>
                <w:szCs w:val="22"/>
              </w:rPr>
              <w:t>Prepared/Conducted multiple high profile cases before the Lahore High Court and Supreme Court of Pakistan involving intricate legal questions involving interpretation of the Constitutional Provisions, i.e.</w:t>
            </w:r>
          </w:p>
          <w:p w:rsidR="004D3B29" w:rsidRPr="0006591D" w:rsidRDefault="004D3B29" w:rsidP="00A33A4F">
            <w:pPr>
              <w:suppressAutoHyphens w:val="0"/>
              <w:spacing w:line="233" w:lineRule="auto"/>
              <w:ind w:left="1203" w:right="180"/>
              <w:jc w:val="both"/>
              <w:rPr>
                <w:rFonts w:asciiTheme="majorBidi" w:hAnsiTheme="majorBidi" w:cstheme="majorBidi"/>
                <w:bCs/>
                <w:sz w:val="22"/>
                <w:szCs w:val="22"/>
                <w:lang w:val="en-GB"/>
              </w:rPr>
            </w:pPr>
          </w:p>
          <w:p w:rsidR="004D3B29" w:rsidRPr="0006591D" w:rsidRDefault="004D3B29" w:rsidP="004D3B29">
            <w:pPr>
              <w:pStyle w:val="ListParagraph"/>
              <w:numPr>
                <w:ilvl w:val="2"/>
                <w:numId w:val="3"/>
              </w:numPr>
              <w:suppressAutoHyphens w:val="0"/>
              <w:spacing w:line="233" w:lineRule="auto"/>
              <w:ind w:left="2201" w:right="180"/>
              <w:jc w:val="both"/>
              <w:rPr>
                <w:rFonts w:asciiTheme="majorBidi" w:hAnsiTheme="majorBidi" w:cstheme="majorBidi"/>
                <w:b/>
                <w:bCs/>
                <w:sz w:val="22"/>
                <w:szCs w:val="22"/>
                <w:lang w:val="en-GB"/>
              </w:rPr>
            </w:pPr>
            <w:proofErr w:type="spellStart"/>
            <w:r w:rsidRPr="0006591D">
              <w:rPr>
                <w:rFonts w:asciiTheme="majorBidi" w:hAnsiTheme="majorBidi" w:cstheme="majorBidi"/>
                <w:b/>
                <w:bCs/>
                <w:sz w:val="22"/>
                <w:szCs w:val="22"/>
                <w:lang w:val="en-GB"/>
              </w:rPr>
              <w:t>Dalda</w:t>
            </w:r>
            <w:proofErr w:type="spellEnd"/>
            <w:r w:rsidRPr="0006591D">
              <w:rPr>
                <w:rFonts w:asciiTheme="majorBidi" w:hAnsiTheme="majorBidi" w:cstheme="majorBidi"/>
                <w:b/>
                <w:bCs/>
                <w:sz w:val="22"/>
                <w:szCs w:val="22"/>
                <w:lang w:val="en-GB"/>
              </w:rPr>
              <w:t xml:space="preserve"> Foods </w:t>
            </w:r>
            <w:proofErr w:type="spellStart"/>
            <w:r w:rsidRPr="0006591D">
              <w:rPr>
                <w:rFonts w:asciiTheme="majorBidi" w:hAnsiTheme="majorBidi" w:cstheme="majorBidi"/>
                <w:b/>
                <w:bCs/>
                <w:sz w:val="22"/>
                <w:szCs w:val="22"/>
                <w:lang w:val="en-GB"/>
              </w:rPr>
              <w:t>Vs</w:t>
            </w:r>
            <w:proofErr w:type="spellEnd"/>
            <w:r w:rsidRPr="0006591D">
              <w:rPr>
                <w:rFonts w:asciiTheme="majorBidi" w:hAnsiTheme="majorBidi" w:cstheme="majorBidi"/>
                <w:b/>
                <w:bCs/>
                <w:sz w:val="22"/>
                <w:szCs w:val="22"/>
                <w:lang w:val="en-GB"/>
              </w:rPr>
              <w:t xml:space="preserve"> PFA etc. (WP-40781/16, 46675/17).</w:t>
            </w:r>
          </w:p>
          <w:p w:rsidR="004D3B29" w:rsidRPr="0006591D" w:rsidRDefault="004D3B29" w:rsidP="004D3B29">
            <w:pPr>
              <w:pStyle w:val="ListParagraph"/>
              <w:numPr>
                <w:ilvl w:val="2"/>
                <w:numId w:val="3"/>
              </w:numPr>
              <w:suppressAutoHyphens w:val="0"/>
              <w:spacing w:line="233" w:lineRule="auto"/>
              <w:ind w:left="2201" w:right="180"/>
              <w:jc w:val="both"/>
              <w:rPr>
                <w:rFonts w:asciiTheme="majorBidi" w:hAnsiTheme="majorBidi" w:cstheme="majorBidi"/>
                <w:b/>
                <w:bCs/>
                <w:sz w:val="22"/>
                <w:szCs w:val="22"/>
                <w:lang w:val="en-GB"/>
              </w:rPr>
            </w:pPr>
            <w:proofErr w:type="spellStart"/>
            <w:r w:rsidRPr="0006591D">
              <w:rPr>
                <w:rFonts w:asciiTheme="majorBidi" w:hAnsiTheme="majorBidi" w:cstheme="majorBidi"/>
                <w:b/>
                <w:bCs/>
                <w:sz w:val="22"/>
                <w:szCs w:val="22"/>
                <w:lang w:val="en-GB"/>
              </w:rPr>
              <w:t>Haleeb</w:t>
            </w:r>
            <w:proofErr w:type="spellEnd"/>
            <w:r w:rsidRPr="0006591D">
              <w:rPr>
                <w:rFonts w:asciiTheme="majorBidi" w:hAnsiTheme="majorBidi" w:cstheme="majorBidi"/>
                <w:b/>
                <w:bCs/>
                <w:sz w:val="22"/>
                <w:szCs w:val="22"/>
                <w:lang w:val="en-GB"/>
              </w:rPr>
              <w:t xml:space="preserve"> Foods Ltd. </w:t>
            </w:r>
            <w:proofErr w:type="spellStart"/>
            <w:r w:rsidRPr="0006591D">
              <w:rPr>
                <w:rFonts w:asciiTheme="majorBidi" w:hAnsiTheme="majorBidi" w:cstheme="majorBidi"/>
                <w:b/>
                <w:bCs/>
                <w:sz w:val="22"/>
                <w:szCs w:val="22"/>
                <w:lang w:val="en-GB"/>
              </w:rPr>
              <w:t>Vs</w:t>
            </w:r>
            <w:proofErr w:type="spellEnd"/>
            <w:r w:rsidRPr="0006591D">
              <w:rPr>
                <w:rFonts w:asciiTheme="majorBidi" w:hAnsiTheme="majorBidi" w:cstheme="majorBidi"/>
                <w:b/>
                <w:bCs/>
                <w:sz w:val="22"/>
                <w:szCs w:val="22"/>
                <w:lang w:val="en-GB"/>
              </w:rPr>
              <w:t xml:space="preserve"> PFA etc. (WP-48886/17, 38685/17).</w:t>
            </w:r>
          </w:p>
          <w:p w:rsidR="004D3B29" w:rsidRPr="0006591D" w:rsidRDefault="004D3B29" w:rsidP="004D3B29">
            <w:pPr>
              <w:pStyle w:val="ListParagraph"/>
              <w:numPr>
                <w:ilvl w:val="2"/>
                <w:numId w:val="3"/>
              </w:numPr>
              <w:suppressAutoHyphens w:val="0"/>
              <w:spacing w:line="233" w:lineRule="auto"/>
              <w:ind w:left="2201" w:right="180"/>
              <w:jc w:val="both"/>
              <w:rPr>
                <w:rFonts w:asciiTheme="majorBidi" w:hAnsiTheme="majorBidi" w:cstheme="majorBidi"/>
                <w:b/>
                <w:bCs/>
                <w:sz w:val="22"/>
                <w:szCs w:val="22"/>
                <w:lang w:val="en-GB"/>
              </w:rPr>
            </w:pPr>
            <w:proofErr w:type="spellStart"/>
            <w:r w:rsidRPr="0006591D">
              <w:rPr>
                <w:rFonts w:asciiTheme="majorBidi" w:hAnsiTheme="majorBidi" w:cstheme="majorBidi"/>
                <w:b/>
                <w:bCs/>
                <w:sz w:val="22"/>
                <w:szCs w:val="22"/>
                <w:lang w:val="en-GB"/>
              </w:rPr>
              <w:t>Shakarganj</w:t>
            </w:r>
            <w:proofErr w:type="spellEnd"/>
            <w:r w:rsidRPr="0006591D">
              <w:rPr>
                <w:rFonts w:asciiTheme="majorBidi" w:hAnsiTheme="majorBidi" w:cstheme="majorBidi"/>
                <w:b/>
                <w:bCs/>
                <w:sz w:val="22"/>
                <w:szCs w:val="22"/>
                <w:lang w:val="en-GB"/>
              </w:rPr>
              <w:t xml:space="preserve"> Foods </w:t>
            </w:r>
            <w:proofErr w:type="spellStart"/>
            <w:r w:rsidRPr="0006591D">
              <w:rPr>
                <w:rFonts w:asciiTheme="majorBidi" w:hAnsiTheme="majorBidi" w:cstheme="majorBidi"/>
                <w:b/>
                <w:bCs/>
                <w:sz w:val="22"/>
                <w:szCs w:val="22"/>
                <w:lang w:val="en-GB"/>
              </w:rPr>
              <w:t>Vs</w:t>
            </w:r>
            <w:proofErr w:type="spellEnd"/>
            <w:r w:rsidRPr="0006591D">
              <w:rPr>
                <w:rFonts w:asciiTheme="majorBidi" w:hAnsiTheme="majorBidi" w:cstheme="majorBidi"/>
                <w:b/>
                <w:bCs/>
                <w:sz w:val="22"/>
                <w:szCs w:val="22"/>
                <w:lang w:val="en-GB"/>
              </w:rPr>
              <w:t xml:space="preserve"> PFA etc. (WPs-230096/18</w:t>
            </w:r>
            <w:proofErr w:type="gramStart"/>
            <w:r w:rsidRPr="0006591D">
              <w:rPr>
                <w:rFonts w:asciiTheme="majorBidi" w:hAnsiTheme="majorBidi" w:cstheme="majorBidi"/>
                <w:b/>
                <w:bCs/>
                <w:sz w:val="22"/>
                <w:szCs w:val="22"/>
                <w:lang w:val="en-GB"/>
              </w:rPr>
              <w:t>,24646</w:t>
            </w:r>
            <w:proofErr w:type="gramEnd"/>
            <w:r w:rsidRPr="0006591D">
              <w:rPr>
                <w:rFonts w:asciiTheme="majorBidi" w:hAnsiTheme="majorBidi" w:cstheme="majorBidi"/>
                <w:b/>
                <w:bCs/>
                <w:sz w:val="22"/>
                <w:szCs w:val="22"/>
                <w:lang w:val="en-GB"/>
              </w:rPr>
              <w:t>/16, 248360/18).</w:t>
            </w:r>
          </w:p>
          <w:p w:rsidR="004D3B29" w:rsidRPr="0006591D" w:rsidRDefault="004D3B29" w:rsidP="004D3B29">
            <w:pPr>
              <w:pStyle w:val="ListParagraph"/>
              <w:numPr>
                <w:ilvl w:val="2"/>
                <w:numId w:val="3"/>
              </w:numPr>
              <w:suppressAutoHyphens w:val="0"/>
              <w:spacing w:line="233" w:lineRule="auto"/>
              <w:ind w:left="2201" w:right="180"/>
              <w:jc w:val="both"/>
              <w:rPr>
                <w:rFonts w:asciiTheme="majorBidi" w:hAnsiTheme="majorBidi" w:cstheme="majorBidi"/>
                <w:b/>
                <w:bCs/>
                <w:sz w:val="22"/>
                <w:szCs w:val="22"/>
                <w:lang w:val="en-GB"/>
              </w:rPr>
            </w:pPr>
            <w:proofErr w:type="spellStart"/>
            <w:r w:rsidRPr="0006591D">
              <w:rPr>
                <w:rFonts w:asciiTheme="majorBidi" w:hAnsiTheme="majorBidi" w:cstheme="majorBidi"/>
                <w:b/>
                <w:bCs/>
                <w:sz w:val="22"/>
                <w:szCs w:val="22"/>
                <w:lang w:val="en-GB"/>
              </w:rPr>
              <w:t>Engro</w:t>
            </w:r>
            <w:proofErr w:type="spellEnd"/>
            <w:r w:rsidRPr="0006591D">
              <w:rPr>
                <w:rFonts w:asciiTheme="majorBidi" w:hAnsiTheme="majorBidi" w:cstheme="majorBidi"/>
                <w:b/>
                <w:bCs/>
                <w:sz w:val="22"/>
                <w:szCs w:val="22"/>
                <w:lang w:val="en-GB"/>
              </w:rPr>
              <w:t xml:space="preserve"> Foods Ltd. </w:t>
            </w:r>
            <w:proofErr w:type="spellStart"/>
            <w:r w:rsidRPr="0006591D">
              <w:rPr>
                <w:rFonts w:asciiTheme="majorBidi" w:hAnsiTheme="majorBidi" w:cstheme="majorBidi"/>
                <w:b/>
                <w:bCs/>
                <w:sz w:val="22"/>
                <w:szCs w:val="22"/>
                <w:lang w:val="en-GB"/>
              </w:rPr>
              <w:t>Vs</w:t>
            </w:r>
            <w:proofErr w:type="spellEnd"/>
            <w:r w:rsidRPr="0006591D">
              <w:rPr>
                <w:rFonts w:asciiTheme="majorBidi" w:hAnsiTheme="majorBidi" w:cstheme="majorBidi"/>
                <w:b/>
                <w:bCs/>
                <w:sz w:val="22"/>
                <w:szCs w:val="22"/>
                <w:lang w:val="en-GB"/>
              </w:rPr>
              <w:t xml:space="preserve"> PFA etc. (WPs-32921/14, 97875/17, 52173/17, 32841/17, 28582/14, 251519/18, 255578/18).</w:t>
            </w:r>
          </w:p>
          <w:p w:rsidR="004D3B29" w:rsidRPr="0006591D" w:rsidRDefault="004D3B29" w:rsidP="004D3B29">
            <w:pPr>
              <w:pStyle w:val="ListParagraph"/>
              <w:numPr>
                <w:ilvl w:val="2"/>
                <w:numId w:val="3"/>
              </w:numPr>
              <w:suppressAutoHyphens w:val="0"/>
              <w:spacing w:line="233" w:lineRule="auto"/>
              <w:ind w:left="2201" w:right="180"/>
              <w:jc w:val="both"/>
              <w:rPr>
                <w:rFonts w:asciiTheme="majorBidi" w:hAnsiTheme="majorBidi" w:cstheme="majorBidi"/>
                <w:b/>
                <w:bCs/>
                <w:sz w:val="22"/>
                <w:szCs w:val="22"/>
                <w:lang w:val="en-GB"/>
              </w:rPr>
            </w:pPr>
            <w:proofErr w:type="spellStart"/>
            <w:r w:rsidRPr="0006591D">
              <w:rPr>
                <w:rFonts w:asciiTheme="majorBidi" w:hAnsiTheme="majorBidi" w:cstheme="majorBidi"/>
                <w:b/>
                <w:bCs/>
                <w:sz w:val="22"/>
                <w:szCs w:val="22"/>
                <w:lang w:val="en-GB"/>
              </w:rPr>
              <w:t>Fauji</w:t>
            </w:r>
            <w:proofErr w:type="spellEnd"/>
            <w:r w:rsidRPr="0006591D">
              <w:rPr>
                <w:rFonts w:asciiTheme="majorBidi" w:hAnsiTheme="majorBidi" w:cstheme="majorBidi"/>
                <w:b/>
                <w:bCs/>
                <w:sz w:val="22"/>
                <w:szCs w:val="22"/>
                <w:lang w:val="en-GB"/>
              </w:rPr>
              <w:t xml:space="preserve"> Foods Ltd. </w:t>
            </w:r>
            <w:proofErr w:type="spellStart"/>
            <w:r w:rsidRPr="0006591D">
              <w:rPr>
                <w:rFonts w:asciiTheme="majorBidi" w:hAnsiTheme="majorBidi" w:cstheme="majorBidi"/>
                <w:b/>
                <w:bCs/>
                <w:sz w:val="22"/>
                <w:szCs w:val="22"/>
                <w:lang w:val="en-GB"/>
              </w:rPr>
              <w:t>Vs</w:t>
            </w:r>
            <w:proofErr w:type="spellEnd"/>
            <w:r w:rsidRPr="0006591D">
              <w:rPr>
                <w:rFonts w:asciiTheme="majorBidi" w:hAnsiTheme="majorBidi" w:cstheme="majorBidi"/>
                <w:b/>
                <w:bCs/>
                <w:sz w:val="22"/>
                <w:szCs w:val="22"/>
                <w:lang w:val="en-GB"/>
              </w:rPr>
              <w:t xml:space="preserve"> PFA etc. (WP-97879/17).</w:t>
            </w:r>
          </w:p>
          <w:p w:rsidR="004D3B29" w:rsidRPr="0006591D" w:rsidRDefault="004D3B29" w:rsidP="00A33A4F">
            <w:pPr>
              <w:pStyle w:val="ListParagraph"/>
              <w:suppressAutoHyphens w:val="0"/>
              <w:spacing w:line="233" w:lineRule="auto"/>
              <w:ind w:left="2201" w:right="180"/>
              <w:jc w:val="both"/>
              <w:rPr>
                <w:rFonts w:asciiTheme="majorBidi" w:hAnsiTheme="majorBidi" w:cstheme="majorBidi"/>
                <w:b/>
                <w:bCs/>
                <w:sz w:val="22"/>
                <w:szCs w:val="22"/>
                <w:lang w:val="en-GB"/>
              </w:rPr>
            </w:pPr>
          </w:p>
          <w:p w:rsidR="004D3B29" w:rsidRPr="0006591D" w:rsidRDefault="004D3B29" w:rsidP="00A33A4F">
            <w:pPr>
              <w:suppressAutoHyphens w:val="0"/>
              <w:spacing w:line="233" w:lineRule="auto"/>
              <w:ind w:right="180"/>
              <w:jc w:val="both"/>
              <w:rPr>
                <w:rFonts w:asciiTheme="majorBidi" w:hAnsiTheme="majorBidi" w:cstheme="majorBidi"/>
                <w:b/>
                <w:bCs/>
                <w:sz w:val="22"/>
                <w:szCs w:val="22"/>
                <w:u w:val="single"/>
                <w:lang w:val="en-GB"/>
              </w:rPr>
            </w:pPr>
            <w:r w:rsidRPr="0006591D">
              <w:rPr>
                <w:rFonts w:asciiTheme="majorBidi" w:hAnsiTheme="majorBidi" w:cstheme="majorBidi"/>
                <w:b/>
                <w:bCs/>
                <w:sz w:val="22"/>
                <w:szCs w:val="22"/>
                <w:lang w:val="en-GB"/>
              </w:rPr>
              <w:t xml:space="preserve">           </w:t>
            </w:r>
            <w:r w:rsidRPr="0006591D">
              <w:rPr>
                <w:rFonts w:asciiTheme="majorBidi" w:hAnsiTheme="majorBidi" w:cstheme="majorBidi"/>
                <w:b/>
                <w:bCs/>
                <w:sz w:val="22"/>
                <w:szCs w:val="22"/>
                <w:u w:val="single"/>
                <w:lang w:val="en-GB"/>
              </w:rPr>
              <w:t>Supreme Court Cases</w:t>
            </w:r>
          </w:p>
          <w:p w:rsidR="004D3B29" w:rsidRPr="0006591D" w:rsidRDefault="004D3B29" w:rsidP="004D3B29">
            <w:pPr>
              <w:pStyle w:val="ListParagraph"/>
              <w:numPr>
                <w:ilvl w:val="0"/>
                <w:numId w:val="4"/>
              </w:numPr>
              <w:suppressAutoHyphens w:val="0"/>
              <w:spacing w:line="233" w:lineRule="auto"/>
              <w:ind w:left="2201" w:right="180"/>
              <w:jc w:val="both"/>
              <w:rPr>
                <w:rFonts w:asciiTheme="majorBidi" w:hAnsiTheme="majorBidi" w:cstheme="majorBidi"/>
                <w:b/>
                <w:bCs/>
                <w:sz w:val="22"/>
                <w:szCs w:val="22"/>
                <w:lang w:val="en-GB"/>
              </w:rPr>
            </w:pPr>
            <w:proofErr w:type="spellStart"/>
            <w:r w:rsidRPr="0006591D">
              <w:rPr>
                <w:rFonts w:asciiTheme="majorBidi" w:hAnsiTheme="majorBidi" w:cstheme="majorBidi"/>
                <w:b/>
                <w:bCs/>
                <w:sz w:val="22"/>
                <w:szCs w:val="22"/>
                <w:lang w:val="en-GB"/>
              </w:rPr>
              <w:t>Watan</w:t>
            </w:r>
            <w:proofErr w:type="spellEnd"/>
            <w:r w:rsidRPr="0006591D">
              <w:rPr>
                <w:rFonts w:asciiTheme="majorBidi" w:hAnsiTheme="majorBidi" w:cstheme="majorBidi"/>
                <w:b/>
                <w:bCs/>
                <w:sz w:val="22"/>
                <w:szCs w:val="22"/>
                <w:lang w:val="en-GB"/>
              </w:rPr>
              <w:t xml:space="preserve"> Party </w:t>
            </w:r>
            <w:proofErr w:type="spellStart"/>
            <w:r w:rsidRPr="0006591D">
              <w:rPr>
                <w:rFonts w:asciiTheme="majorBidi" w:hAnsiTheme="majorBidi" w:cstheme="majorBidi"/>
                <w:b/>
                <w:bCs/>
                <w:sz w:val="22"/>
                <w:szCs w:val="22"/>
                <w:lang w:val="en-GB"/>
              </w:rPr>
              <w:t>Vs</w:t>
            </w:r>
            <w:proofErr w:type="spellEnd"/>
            <w:r w:rsidRPr="0006591D">
              <w:rPr>
                <w:rFonts w:asciiTheme="majorBidi" w:hAnsiTheme="majorBidi" w:cstheme="majorBidi"/>
                <w:b/>
                <w:bCs/>
                <w:sz w:val="22"/>
                <w:szCs w:val="22"/>
                <w:lang w:val="en-GB"/>
              </w:rPr>
              <w:t xml:space="preserve"> Govt. of the Punjab (2374-L/ 2016).</w:t>
            </w:r>
          </w:p>
          <w:p w:rsidR="004D3B29" w:rsidRPr="009D7F31" w:rsidRDefault="004D3B29" w:rsidP="004D3B29">
            <w:pPr>
              <w:pStyle w:val="ListParagraph"/>
              <w:numPr>
                <w:ilvl w:val="0"/>
                <w:numId w:val="4"/>
              </w:numPr>
              <w:suppressAutoHyphens w:val="0"/>
              <w:spacing w:line="233" w:lineRule="auto"/>
              <w:ind w:left="2201" w:right="180"/>
              <w:jc w:val="both"/>
              <w:rPr>
                <w:bCs/>
                <w:lang w:val="en-GB"/>
              </w:rPr>
            </w:pPr>
            <w:proofErr w:type="spellStart"/>
            <w:r w:rsidRPr="0006591D">
              <w:rPr>
                <w:rFonts w:asciiTheme="majorBidi" w:hAnsiTheme="majorBidi" w:cstheme="majorBidi"/>
                <w:b/>
                <w:bCs/>
                <w:sz w:val="22"/>
                <w:szCs w:val="22"/>
                <w:lang w:val="en-GB"/>
              </w:rPr>
              <w:t>Suo</w:t>
            </w:r>
            <w:proofErr w:type="spellEnd"/>
            <w:r w:rsidRPr="0006591D">
              <w:rPr>
                <w:rFonts w:asciiTheme="majorBidi" w:hAnsiTheme="majorBidi" w:cstheme="majorBidi"/>
                <w:b/>
                <w:bCs/>
                <w:sz w:val="22"/>
                <w:szCs w:val="22"/>
                <w:lang w:val="en-GB"/>
              </w:rPr>
              <w:t xml:space="preserve"> Moto Case No. 26/2018.</w:t>
            </w:r>
            <w:r w:rsidRPr="009D7F31">
              <w:rPr>
                <w:b/>
                <w:bCs/>
                <w:lang w:val="en-GB"/>
              </w:rPr>
              <w:t xml:space="preserve"> </w:t>
            </w:r>
          </w:p>
          <w:p w:rsidR="004D3B29" w:rsidRDefault="004D3B29" w:rsidP="00A33A4F">
            <w:pPr>
              <w:autoSpaceDE w:val="0"/>
            </w:pPr>
          </w:p>
        </w:tc>
      </w:tr>
      <w:tr w:rsidR="004D3B29" w:rsidTr="004D3B29">
        <w:tc>
          <w:tcPr>
            <w:tcW w:w="2488" w:type="dxa"/>
            <w:shd w:val="clear" w:color="auto" w:fill="auto"/>
          </w:tcPr>
          <w:p w:rsidR="004D3B29" w:rsidRPr="00671DC6" w:rsidRDefault="0032011B" w:rsidP="0032011B">
            <w:pPr>
              <w:pStyle w:val="Zawartotabeli"/>
              <w:rPr>
                <w:rFonts w:ascii="Arial Black" w:hAnsi="Arial Black" w:cs="Verdana"/>
                <w:b/>
                <w:bCs/>
                <w:sz w:val="22"/>
                <w:szCs w:val="22"/>
              </w:rPr>
            </w:pPr>
            <w:r w:rsidRPr="0032011B">
              <w:rPr>
                <w:rFonts w:ascii="Arial Black" w:hAnsi="Arial Black" w:cs="Verdana"/>
                <w:b/>
                <w:bCs/>
                <w:sz w:val="22"/>
                <w:szCs w:val="22"/>
              </w:rPr>
              <w:lastRenderedPageBreak/>
              <w:t>March-2011 to September-2016</w:t>
            </w:r>
          </w:p>
        </w:tc>
        <w:tc>
          <w:tcPr>
            <w:tcW w:w="7862" w:type="dxa"/>
            <w:shd w:val="clear" w:color="auto" w:fill="auto"/>
          </w:tcPr>
          <w:p w:rsidR="004D3B29" w:rsidRDefault="003451BD" w:rsidP="003451BD">
            <w:pPr>
              <w:spacing w:line="233" w:lineRule="auto"/>
              <w:ind w:left="144"/>
              <w:jc w:val="both"/>
              <w:rPr>
                <w:rFonts w:cs="Arial"/>
              </w:rPr>
            </w:pPr>
            <w:r>
              <w:rPr>
                <w:rFonts w:cs="Arial"/>
              </w:rPr>
              <w:t>Worked</w:t>
            </w:r>
            <w:r w:rsidR="004D3B29" w:rsidRPr="009024DB">
              <w:rPr>
                <w:rFonts w:cs="Arial"/>
              </w:rPr>
              <w:t xml:space="preserve"> </w:t>
            </w:r>
            <w:r>
              <w:rPr>
                <w:rFonts w:cs="Arial"/>
              </w:rPr>
              <w:t>a</w:t>
            </w:r>
            <w:r w:rsidR="004D3B29" w:rsidRPr="003451BD">
              <w:rPr>
                <w:rFonts w:cs="Arial"/>
              </w:rPr>
              <w:t>s</w:t>
            </w:r>
            <w:r w:rsidR="004D3B29" w:rsidRPr="009024DB">
              <w:rPr>
                <w:rFonts w:cs="Arial"/>
                <w:b/>
                <w:bCs/>
              </w:rPr>
              <w:t xml:space="preserve"> Associate Lawyer</w:t>
            </w:r>
            <w:r w:rsidR="004D3B29" w:rsidRPr="009024DB">
              <w:rPr>
                <w:rFonts w:cs="Arial"/>
                <w:b/>
              </w:rPr>
              <w:t xml:space="preserve"> in Muhammad </w:t>
            </w:r>
            <w:proofErr w:type="spellStart"/>
            <w:r w:rsidR="004D3B29" w:rsidRPr="009024DB">
              <w:rPr>
                <w:rFonts w:cs="Arial"/>
                <w:b/>
              </w:rPr>
              <w:t>Yaseen</w:t>
            </w:r>
            <w:proofErr w:type="spellEnd"/>
            <w:r w:rsidR="004D3B29" w:rsidRPr="009024DB">
              <w:rPr>
                <w:rFonts w:cs="Arial"/>
                <w:b/>
              </w:rPr>
              <w:t xml:space="preserve"> </w:t>
            </w:r>
            <w:proofErr w:type="spellStart"/>
            <w:r w:rsidR="004D3B29" w:rsidRPr="009024DB">
              <w:rPr>
                <w:rFonts w:cs="Arial"/>
                <w:b/>
              </w:rPr>
              <w:t>Chughtai</w:t>
            </w:r>
            <w:proofErr w:type="spellEnd"/>
            <w:r w:rsidR="004D3B29" w:rsidRPr="009024DB">
              <w:rPr>
                <w:rFonts w:cs="Arial"/>
                <w:b/>
              </w:rPr>
              <w:t xml:space="preserve"> ASC law </w:t>
            </w:r>
            <w:proofErr w:type="gramStart"/>
            <w:r w:rsidR="004D3B29" w:rsidRPr="009024DB">
              <w:rPr>
                <w:rFonts w:cs="Arial"/>
                <w:b/>
              </w:rPr>
              <w:t>Firm.</w:t>
            </w:r>
            <w:r w:rsidR="004D3B29" w:rsidRPr="009024DB">
              <w:rPr>
                <w:rFonts w:cs="Arial"/>
              </w:rPr>
              <w:t>:</w:t>
            </w:r>
            <w:proofErr w:type="gramEnd"/>
            <w:r w:rsidR="004D3B29" w:rsidRPr="009024DB">
              <w:rPr>
                <w:rFonts w:cs="Arial"/>
              </w:rPr>
              <w:t xml:space="preserve"> Responsibilities include d</w:t>
            </w:r>
            <w:r w:rsidR="000E2135">
              <w:rPr>
                <w:rFonts w:cs="Arial"/>
              </w:rPr>
              <w:t>rafting and vetting</w:t>
            </w:r>
            <w:r w:rsidR="004D3B29" w:rsidRPr="009024DB">
              <w:rPr>
                <w:rFonts w:cs="Arial"/>
              </w:rPr>
              <w:t xml:space="preserve"> of contracts; drafting and vetting Plaints, written statements, appeals</w:t>
            </w:r>
            <w:r w:rsidR="000E2135">
              <w:rPr>
                <w:rFonts w:cs="Arial"/>
              </w:rPr>
              <w:t xml:space="preserve"> and writs of all kinds and</w:t>
            </w:r>
            <w:r w:rsidR="004D3B29" w:rsidRPr="009024DB">
              <w:rPr>
                <w:rFonts w:cs="Arial"/>
              </w:rPr>
              <w:t xml:space="preserve"> research work</w:t>
            </w:r>
            <w:r w:rsidR="000E2135">
              <w:rPr>
                <w:rFonts w:cs="Arial"/>
              </w:rPr>
              <w:t xml:space="preserve"> as well</w:t>
            </w:r>
            <w:r w:rsidR="004D3B29" w:rsidRPr="009024DB">
              <w:rPr>
                <w:rFonts w:cs="Arial"/>
              </w:rPr>
              <w:t>.</w:t>
            </w:r>
          </w:p>
        </w:tc>
      </w:tr>
    </w:tbl>
    <w:p w:rsidR="004D3B29" w:rsidRDefault="004D3B29"/>
    <w:p w:rsidR="00C3556B" w:rsidRDefault="00C3556B"/>
    <w:tbl>
      <w:tblPr>
        <w:tblW w:w="103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88"/>
        <w:gridCol w:w="7862"/>
      </w:tblGrid>
      <w:tr w:rsidR="000D3763" w:rsidTr="002D428D">
        <w:trPr>
          <w:trHeight w:val="547"/>
        </w:trPr>
        <w:tc>
          <w:tcPr>
            <w:tcW w:w="10350" w:type="dxa"/>
            <w:gridSpan w:val="2"/>
            <w:shd w:val="clear" w:color="auto" w:fill="D9D9D9" w:themeFill="background1" w:themeFillShade="D9"/>
            <w:vAlign w:val="center"/>
          </w:tcPr>
          <w:p w:rsidR="000D3763" w:rsidRPr="00DA5F2C" w:rsidRDefault="000D3763" w:rsidP="00C3556B">
            <w:pPr>
              <w:tabs>
                <w:tab w:val="left" w:pos="950"/>
              </w:tabs>
              <w:ind w:left="144"/>
              <w:jc w:val="center"/>
              <w:rPr>
                <w:rFonts w:cs="Arial"/>
                <w:b/>
                <w:sz w:val="28"/>
                <w:szCs w:val="28"/>
              </w:rPr>
            </w:pPr>
            <w:r w:rsidRPr="00DA5F2C">
              <w:rPr>
                <w:rFonts w:ascii="Arial Black" w:hAnsi="Arial Black" w:cs="Verdana"/>
                <w:sz w:val="28"/>
                <w:szCs w:val="28"/>
                <w:lang w:val="en-GB"/>
              </w:rPr>
              <w:t>EDUCATION AND TRAINING</w:t>
            </w:r>
          </w:p>
        </w:tc>
      </w:tr>
      <w:tr w:rsidR="000D3763" w:rsidTr="00673ADF">
        <w:tc>
          <w:tcPr>
            <w:tcW w:w="2488" w:type="dxa"/>
            <w:shd w:val="clear" w:color="auto" w:fill="auto"/>
            <w:vAlign w:val="center"/>
          </w:tcPr>
          <w:p w:rsidR="000D3763" w:rsidRPr="000D3763" w:rsidRDefault="000D3763" w:rsidP="00673ADF">
            <w:pPr>
              <w:pStyle w:val="Zawartotabeli"/>
              <w:jc w:val="center"/>
              <w:rPr>
                <w:rFonts w:ascii="Arial Black" w:hAnsi="Arial Black" w:cs="Verdana"/>
                <w:sz w:val="22"/>
                <w:szCs w:val="22"/>
              </w:rPr>
            </w:pPr>
            <w:r>
              <w:rPr>
                <w:rFonts w:ascii="Arial Black" w:hAnsi="Arial Black" w:cs="Verdana"/>
                <w:sz w:val="22"/>
                <w:szCs w:val="22"/>
                <w:lang w:val="en-GB"/>
              </w:rPr>
              <w:t>LLM</w:t>
            </w:r>
          </w:p>
        </w:tc>
        <w:tc>
          <w:tcPr>
            <w:tcW w:w="7862" w:type="dxa"/>
            <w:shd w:val="clear" w:color="auto" w:fill="auto"/>
          </w:tcPr>
          <w:p w:rsidR="000D3763" w:rsidRPr="0006591D" w:rsidRDefault="000D3763" w:rsidP="00A33A4F">
            <w:pPr>
              <w:tabs>
                <w:tab w:val="left" w:pos="950"/>
              </w:tabs>
              <w:ind w:left="144"/>
              <w:jc w:val="both"/>
              <w:rPr>
                <w:rFonts w:cs="Arial"/>
                <w:b/>
              </w:rPr>
            </w:pPr>
            <w:r w:rsidRPr="0006591D">
              <w:rPr>
                <w:rFonts w:cs="Arial"/>
              </w:rPr>
              <w:t xml:space="preserve">(2015-2017) </w:t>
            </w:r>
            <w:r w:rsidRPr="0006591D">
              <w:rPr>
                <w:b/>
              </w:rPr>
              <w:t xml:space="preserve">Master of Laws (LLM) </w:t>
            </w:r>
            <w:r w:rsidRPr="0006591D">
              <w:t>from University of Lahore. Special emphasis was on Corporate Law and Banking Law. “Comparative Analysis of Money Laundering, Its laws And Implications At National And International Level” was the topic of research for the conferment of LLM degree.</w:t>
            </w:r>
          </w:p>
        </w:tc>
      </w:tr>
      <w:tr w:rsidR="000D3763" w:rsidTr="00673ADF">
        <w:trPr>
          <w:trHeight w:val="313"/>
        </w:trPr>
        <w:tc>
          <w:tcPr>
            <w:tcW w:w="2488" w:type="dxa"/>
            <w:shd w:val="clear" w:color="auto" w:fill="auto"/>
            <w:vAlign w:val="center"/>
          </w:tcPr>
          <w:p w:rsidR="000D3763" w:rsidRPr="000D3763" w:rsidRDefault="000D3763" w:rsidP="00673ADF">
            <w:pPr>
              <w:pStyle w:val="Zawartotabeli"/>
              <w:jc w:val="center"/>
              <w:rPr>
                <w:rFonts w:ascii="Arial Black" w:hAnsi="Arial Black" w:cs="Verdana"/>
                <w:sz w:val="22"/>
                <w:szCs w:val="22"/>
                <w:lang w:val="en-GB"/>
              </w:rPr>
            </w:pPr>
            <w:r>
              <w:rPr>
                <w:rFonts w:ascii="Arial Black" w:hAnsi="Arial Black" w:cs="Verdana"/>
                <w:sz w:val="22"/>
                <w:szCs w:val="22"/>
                <w:lang w:val="en-GB"/>
              </w:rPr>
              <w:t>LLB</w:t>
            </w:r>
          </w:p>
        </w:tc>
        <w:tc>
          <w:tcPr>
            <w:tcW w:w="7862" w:type="dxa"/>
            <w:shd w:val="clear" w:color="auto" w:fill="auto"/>
          </w:tcPr>
          <w:p w:rsidR="000D3763" w:rsidRPr="0006591D" w:rsidRDefault="000D3763" w:rsidP="00673ADF">
            <w:pPr>
              <w:pStyle w:val="Heading3"/>
              <w:spacing w:line="233" w:lineRule="auto"/>
              <w:ind w:left="144" w:hanging="33"/>
              <w:jc w:val="both"/>
              <w:rPr>
                <w:rFonts w:ascii="Arial Narrow" w:hAnsi="Arial Narrow" w:cs="Arial"/>
                <w:sz w:val="24"/>
              </w:rPr>
            </w:pPr>
            <w:r w:rsidRPr="0006591D">
              <w:rPr>
                <w:rFonts w:ascii="Arial Narrow" w:hAnsi="Arial Narrow"/>
                <w:sz w:val="24"/>
              </w:rPr>
              <w:t xml:space="preserve">(2007-2011) </w:t>
            </w:r>
            <w:r w:rsidRPr="0006591D">
              <w:rPr>
                <w:rFonts w:ascii="Arial Narrow" w:hAnsi="Arial Narrow"/>
                <w:b/>
                <w:sz w:val="24"/>
              </w:rPr>
              <w:t xml:space="preserve">Bachelor of Laws (LLB) </w:t>
            </w:r>
            <w:r w:rsidRPr="0006591D">
              <w:rPr>
                <w:rFonts w:ascii="Arial Narrow" w:hAnsi="Arial Narrow"/>
                <w:sz w:val="24"/>
              </w:rPr>
              <w:t>from Punjab University</w:t>
            </w:r>
            <w:r w:rsidRPr="0006591D">
              <w:rPr>
                <w:rFonts w:ascii="Arial Narrow" w:hAnsi="Arial Narrow"/>
                <w:b/>
                <w:sz w:val="24"/>
              </w:rPr>
              <w:t xml:space="preserve">: </w:t>
            </w:r>
            <w:r w:rsidRPr="0006591D">
              <w:rPr>
                <w:rFonts w:ascii="Arial Narrow" w:hAnsi="Arial Narrow"/>
                <w:sz w:val="24"/>
              </w:rPr>
              <w:t>Special interest in the subjects of</w:t>
            </w:r>
            <w:r w:rsidR="00673ADF">
              <w:rPr>
                <w:rFonts w:ascii="Arial Narrow" w:hAnsi="Arial Narrow"/>
                <w:sz w:val="24"/>
              </w:rPr>
              <w:t xml:space="preserve"> </w:t>
            </w:r>
            <w:r w:rsidRPr="0006591D">
              <w:rPr>
                <w:rFonts w:ascii="Arial Narrow" w:hAnsi="Arial Narrow"/>
                <w:sz w:val="24"/>
              </w:rPr>
              <w:t>Constitutional Law and Contract Law.</w:t>
            </w:r>
          </w:p>
        </w:tc>
      </w:tr>
      <w:tr w:rsidR="000D3763" w:rsidTr="00673ADF">
        <w:tc>
          <w:tcPr>
            <w:tcW w:w="2488" w:type="dxa"/>
            <w:shd w:val="clear" w:color="auto" w:fill="auto"/>
            <w:vAlign w:val="center"/>
          </w:tcPr>
          <w:p w:rsidR="000D3763" w:rsidRPr="000D3763" w:rsidRDefault="000D3763" w:rsidP="00673ADF">
            <w:pPr>
              <w:pStyle w:val="Zawartotabeli"/>
              <w:jc w:val="center"/>
              <w:rPr>
                <w:rFonts w:ascii="Arial Black" w:hAnsi="Arial Black" w:cs="Verdana"/>
                <w:sz w:val="22"/>
                <w:szCs w:val="22"/>
                <w:lang w:val="en-GB"/>
              </w:rPr>
            </w:pPr>
            <w:r>
              <w:rPr>
                <w:rFonts w:ascii="Arial Black" w:hAnsi="Arial Black" w:cs="Verdana"/>
                <w:sz w:val="22"/>
                <w:szCs w:val="22"/>
                <w:lang w:val="en-GB"/>
              </w:rPr>
              <w:t>B.Com</w:t>
            </w:r>
          </w:p>
        </w:tc>
        <w:tc>
          <w:tcPr>
            <w:tcW w:w="7862" w:type="dxa"/>
            <w:shd w:val="clear" w:color="auto" w:fill="auto"/>
          </w:tcPr>
          <w:p w:rsidR="000D3763" w:rsidRPr="0006591D" w:rsidRDefault="000D3763" w:rsidP="00A33A4F">
            <w:pPr>
              <w:tabs>
                <w:tab w:val="left" w:pos="1755"/>
              </w:tabs>
              <w:spacing w:line="233" w:lineRule="auto"/>
              <w:jc w:val="both"/>
            </w:pPr>
            <w:r w:rsidRPr="0006591D">
              <w:t xml:space="preserve">  (2005-2007)  </w:t>
            </w:r>
            <w:r w:rsidRPr="0006591D">
              <w:rPr>
                <w:b/>
              </w:rPr>
              <w:t xml:space="preserve"> Bachelor of Commerce (B.Com) </w:t>
            </w:r>
            <w:r w:rsidRPr="0006591D">
              <w:t xml:space="preserve">from Punjab University. </w:t>
            </w:r>
          </w:p>
        </w:tc>
      </w:tr>
    </w:tbl>
    <w:p w:rsidR="000D3763" w:rsidRDefault="000D3763"/>
    <w:p w:rsidR="00112D89" w:rsidRDefault="00112D89"/>
    <w:tbl>
      <w:tblPr>
        <w:tblW w:w="103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84"/>
        <w:gridCol w:w="7851"/>
      </w:tblGrid>
      <w:tr w:rsidR="00112D89" w:rsidTr="002A1D62">
        <w:trPr>
          <w:trHeight w:val="608"/>
        </w:trPr>
        <w:tc>
          <w:tcPr>
            <w:tcW w:w="10335" w:type="dxa"/>
            <w:gridSpan w:val="2"/>
            <w:shd w:val="clear" w:color="auto" w:fill="D9D9D9" w:themeFill="background1" w:themeFillShade="D9"/>
            <w:vAlign w:val="center"/>
          </w:tcPr>
          <w:p w:rsidR="00112D89" w:rsidRPr="00DA5F2C" w:rsidRDefault="00112D89" w:rsidP="00A33A4F">
            <w:pPr>
              <w:tabs>
                <w:tab w:val="left" w:pos="950"/>
              </w:tabs>
              <w:ind w:left="144"/>
              <w:jc w:val="center"/>
              <w:rPr>
                <w:rFonts w:cs="Arial"/>
                <w:b/>
                <w:sz w:val="28"/>
                <w:szCs w:val="28"/>
              </w:rPr>
            </w:pPr>
            <w:r w:rsidRPr="00DA5F2C">
              <w:rPr>
                <w:rFonts w:ascii="Arial Black" w:hAnsi="Arial Black" w:cs="Verdana"/>
                <w:sz w:val="28"/>
                <w:szCs w:val="28"/>
                <w:lang w:val="en-GB"/>
              </w:rPr>
              <w:t>PERSONAL SKILLS</w:t>
            </w:r>
          </w:p>
        </w:tc>
      </w:tr>
      <w:tr w:rsidR="00D2421A" w:rsidRPr="006266DB" w:rsidTr="002A1D62">
        <w:trPr>
          <w:trHeight w:val="358"/>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E208A2" w:rsidRDefault="00D07E84" w:rsidP="00BE7FDD">
            <w:pPr>
              <w:pStyle w:val="Zawartotabeli"/>
              <w:rPr>
                <w:rFonts w:asciiTheme="majorBidi" w:hAnsiTheme="majorBidi" w:cstheme="majorBidi"/>
                <w:b/>
                <w:bCs/>
                <w:sz w:val="22"/>
                <w:szCs w:val="22"/>
                <w:lang w:val="en-GB"/>
              </w:rPr>
            </w:pPr>
            <w:r>
              <w:rPr>
                <w:rFonts w:asciiTheme="majorBidi" w:hAnsiTheme="majorBidi" w:cstheme="majorBidi"/>
                <w:b/>
                <w:bCs/>
                <w:sz w:val="22"/>
                <w:szCs w:val="22"/>
                <w:lang w:val="en-GB"/>
              </w:rPr>
              <w:t>L</w:t>
            </w:r>
            <w:r w:rsidR="00D2421A" w:rsidRPr="00E208A2">
              <w:rPr>
                <w:rFonts w:asciiTheme="majorBidi" w:hAnsiTheme="majorBidi" w:cstheme="majorBidi"/>
                <w:b/>
                <w:bCs/>
                <w:sz w:val="22"/>
                <w:szCs w:val="22"/>
                <w:lang w:val="en-GB"/>
              </w:rPr>
              <w:t>anguage(s)</w:t>
            </w:r>
          </w:p>
        </w:tc>
        <w:tc>
          <w:tcPr>
            <w:tcW w:w="7851"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E208A2" w:rsidRDefault="00D2421A" w:rsidP="00BE7FDD">
            <w:pPr>
              <w:tabs>
                <w:tab w:val="left" w:pos="1755"/>
              </w:tabs>
              <w:spacing w:line="233" w:lineRule="auto"/>
              <w:rPr>
                <w:rFonts w:asciiTheme="majorBidi" w:hAnsiTheme="majorBidi" w:cstheme="majorBidi"/>
                <w:sz w:val="22"/>
                <w:szCs w:val="22"/>
              </w:rPr>
            </w:pPr>
            <w:r w:rsidRPr="00E208A2">
              <w:rPr>
                <w:rFonts w:asciiTheme="majorBidi" w:hAnsiTheme="majorBidi" w:cstheme="majorBidi"/>
                <w:sz w:val="22"/>
                <w:szCs w:val="22"/>
              </w:rPr>
              <w:t xml:space="preserve">English, </w:t>
            </w:r>
            <w:r w:rsidR="00D07E84">
              <w:rPr>
                <w:rFonts w:asciiTheme="majorBidi" w:hAnsiTheme="majorBidi" w:cstheme="majorBidi"/>
                <w:sz w:val="22"/>
                <w:szCs w:val="22"/>
              </w:rPr>
              <w:t xml:space="preserve">Urdu, </w:t>
            </w:r>
            <w:r w:rsidRPr="00E208A2">
              <w:rPr>
                <w:rFonts w:asciiTheme="majorBidi" w:hAnsiTheme="majorBidi" w:cstheme="majorBidi"/>
                <w:sz w:val="22"/>
                <w:szCs w:val="22"/>
              </w:rPr>
              <w:t xml:space="preserve">Punjabi. </w:t>
            </w:r>
          </w:p>
        </w:tc>
      </w:tr>
      <w:tr w:rsidR="00D2421A" w:rsidRPr="008D0597" w:rsidTr="002A1D62">
        <w:trPr>
          <w:trHeight w:val="550"/>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E208A2" w:rsidRDefault="00D2421A" w:rsidP="00AA03BB">
            <w:pPr>
              <w:pStyle w:val="Zawartotabeli"/>
              <w:rPr>
                <w:rFonts w:asciiTheme="majorBidi" w:hAnsiTheme="majorBidi" w:cstheme="majorBidi"/>
                <w:b/>
                <w:bCs/>
                <w:sz w:val="22"/>
                <w:szCs w:val="22"/>
                <w:lang w:val="en-GB"/>
              </w:rPr>
            </w:pPr>
            <w:r w:rsidRPr="00E208A2">
              <w:rPr>
                <w:rFonts w:asciiTheme="majorBidi" w:hAnsiTheme="majorBidi" w:cstheme="majorBidi"/>
                <w:b/>
                <w:bCs/>
                <w:sz w:val="22"/>
                <w:szCs w:val="22"/>
                <w:lang w:val="en-GB"/>
              </w:rPr>
              <w:t>Social skills and competences</w:t>
            </w:r>
          </w:p>
        </w:tc>
        <w:tc>
          <w:tcPr>
            <w:tcW w:w="7851" w:type="dxa"/>
            <w:tcBorders>
              <w:top w:val="single" w:sz="4" w:space="0" w:color="auto"/>
              <w:left w:val="single" w:sz="4" w:space="0" w:color="auto"/>
              <w:bottom w:val="single" w:sz="4" w:space="0" w:color="auto"/>
              <w:right w:val="single" w:sz="4" w:space="0" w:color="auto"/>
            </w:tcBorders>
            <w:shd w:val="clear" w:color="auto" w:fill="auto"/>
          </w:tcPr>
          <w:p w:rsidR="00D2421A" w:rsidRPr="00E208A2" w:rsidRDefault="00D2421A" w:rsidP="00B67386">
            <w:pPr>
              <w:tabs>
                <w:tab w:val="left" w:pos="1755"/>
              </w:tabs>
              <w:spacing w:line="233" w:lineRule="auto"/>
              <w:jc w:val="both"/>
              <w:rPr>
                <w:rFonts w:asciiTheme="majorBidi" w:hAnsiTheme="majorBidi" w:cstheme="majorBidi"/>
                <w:sz w:val="22"/>
                <w:szCs w:val="22"/>
              </w:rPr>
            </w:pPr>
            <w:r>
              <w:rPr>
                <w:rFonts w:asciiTheme="majorBidi" w:hAnsiTheme="majorBidi" w:cstheme="majorBidi"/>
                <w:sz w:val="22"/>
                <w:szCs w:val="22"/>
              </w:rPr>
              <w:t>Gained g</w:t>
            </w:r>
            <w:r w:rsidRPr="00E208A2">
              <w:rPr>
                <w:rFonts w:asciiTheme="majorBidi" w:hAnsiTheme="majorBidi" w:cstheme="majorBidi"/>
                <w:sz w:val="22"/>
                <w:szCs w:val="22"/>
              </w:rPr>
              <w:t>ood communication skills as a lawyer and as</w:t>
            </w:r>
            <w:r>
              <w:rPr>
                <w:rFonts w:asciiTheme="majorBidi" w:hAnsiTheme="majorBidi" w:cstheme="majorBidi"/>
                <w:sz w:val="22"/>
                <w:szCs w:val="22"/>
              </w:rPr>
              <w:t xml:space="preserve"> a departmental representative </w:t>
            </w:r>
          </w:p>
          <w:p w:rsidR="00D2421A" w:rsidRPr="00E208A2" w:rsidRDefault="00D2421A" w:rsidP="00E208A2">
            <w:pPr>
              <w:tabs>
                <w:tab w:val="left" w:pos="1755"/>
              </w:tabs>
              <w:spacing w:line="233" w:lineRule="auto"/>
              <w:jc w:val="both"/>
              <w:rPr>
                <w:rFonts w:asciiTheme="majorBidi" w:hAnsiTheme="majorBidi" w:cstheme="majorBidi"/>
                <w:sz w:val="22"/>
                <w:szCs w:val="22"/>
              </w:rPr>
            </w:pPr>
            <w:proofErr w:type="gramStart"/>
            <w:r w:rsidRPr="00E208A2">
              <w:rPr>
                <w:rFonts w:asciiTheme="majorBidi" w:hAnsiTheme="majorBidi" w:cstheme="majorBidi"/>
                <w:sz w:val="22"/>
                <w:szCs w:val="22"/>
              </w:rPr>
              <w:t>while</w:t>
            </w:r>
            <w:proofErr w:type="gramEnd"/>
            <w:r w:rsidRPr="00E208A2">
              <w:rPr>
                <w:rFonts w:asciiTheme="majorBidi" w:hAnsiTheme="majorBidi" w:cstheme="majorBidi"/>
                <w:sz w:val="22"/>
                <w:szCs w:val="22"/>
              </w:rPr>
              <w:t xml:space="preserve"> working with national and international organizations.</w:t>
            </w:r>
          </w:p>
        </w:tc>
      </w:tr>
      <w:tr w:rsidR="00D2421A" w:rsidRPr="005C07A4" w:rsidTr="002A1D62">
        <w:trPr>
          <w:trHeight w:val="567"/>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E208A2" w:rsidRDefault="00D2421A" w:rsidP="007D00B7">
            <w:pPr>
              <w:pStyle w:val="Zawartotabeli"/>
              <w:rPr>
                <w:rFonts w:asciiTheme="majorBidi" w:hAnsiTheme="majorBidi" w:cstheme="majorBidi"/>
                <w:b/>
                <w:bCs/>
                <w:sz w:val="22"/>
                <w:szCs w:val="22"/>
                <w:lang w:val="en-GB"/>
              </w:rPr>
            </w:pPr>
            <w:r w:rsidRPr="00E208A2">
              <w:rPr>
                <w:rFonts w:asciiTheme="majorBidi" w:hAnsiTheme="majorBidi" w:cstheme="majorBidi"/>
                <w:b/>
                <w:bCs/>
                <w:sz w:val="22"/>
                <w:szCs w:val="22"/>
                <w:lang w:val="en-GB"/>
              </w:rPr>
              <w:t>Organisational skills and competences</w:t>
            </w:r>
          </w:p>
        </w:tc>
        <w:tc>
          <w:tcPr>
            <w:tcW w:w="7851"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3A5464" w:rsidRDefault="00D2421A" w:rsidP="00E62655">
            <w:pPr>
              <w:tabs>
                <w:tab w:val="left" w:pos="1755"/>
              </w:tabs>
              <w:spacing w:line="233" w:lineRule="auto"/>
              <w:jc w:val="both"/>
              <w:rPr>
                <w:rFonts w:asciiTheme="majorBidi" w:hAnsiTheme="majorBidi" w:cstheme="majorBidi"/>
                <w:sz w:val="22"/>
                <w:szCs w:val="22"/>
              </w:rPr>
            </w:pPr>
            <w:r>
              <w:rPr>
                <w:rFonts w:asciiTheme="majorBidi" w:hAnsiTheme="majorBidi" w:cstheme="majorBidi"/>
                <w:sz w:val="22"/>
                <w:szCs w:val="22"/>
              </w:rPr>
              <w:t>S</w:t>
            </w:r>
            <w:r w:rsidRPr="003A5464">
              <w:rPr>
                <w:rFonts w:asciiTheme="majorBidi" w:hAnsiTheme="majorBidi" w:cstheme="majorBidi"/>
                <w:sz w:val="22"/>
                <w:szCs w:val="22"/>
              </w:rPr>
              <w:t xml:space="preserve">upervising </w:t>
            </w:r>
            <w:r>
              <w:rPr>
                <w:rFonts w:asciiTheme="majorBidi" w:hAnsiTheme="majorBidi" w:cstheme="majorBidi"/>
                <w:sz w:val="22"/>
                <w:szCs w:val="22"/>
              </w:rPr>
              <w:t xml:space="preserve">the legal work of about fifty (50) employees working in all districts of Punjab </w:t>
            </w:r>
            <w:r w:rsidRPr="003A5464">
              <w:rPr>
                <w:rFonts w:asciiTheme="majorBidi" w:hAnsiTheme="majorBidi" w:cstheme="majorBidi"/>
                <w:sz w:val="22"/>
                <w:szCs w:val="22"/>
              </w:rPr>
              <w:t>being Assistant Director L&amp;P (HQ).</w:t>
            </w:r>
          </w:p>
        </w:tc>
      </w:tr>
      <w:tr w:rsidR="00D2421A" w:rsidTr="002A1D62">
        <w:trPr>
          <w:trHeight w:val="567"/>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E208A2" w:rsidRDefault="00D2421A" w:rsidP="00AA03BB">
            <w:pPr>
              <w:pStyle w:val="Zawartotabeli"/>
              <w:rPr>
                <w:rFonts w:asciiTheme="majorBidi" w:hAnsiTheme="majorBidi" w:cstheme="majorBidi"/>
                <w:b/>
                <w:bCs/>
                <w:sz w:val="22"/>
                <w:szCs w:val="22"/>
                <w:lang w:val="en-GB"/>
              </w:rPr>
            </w:pPr>
            <w:r w:rsidRPr="00E208A2">
              <w:rPr>
                <w:rFonts w:asciiTheme="majorBidi" w:hAnsiTheme="majorBidi" w:cstheme="majorBidi"/>
                <w:b/>
                <w:bCs/>
                <w:sz w:val="22"/>
                <w:szCs w:val="22"/>
                <w:lang w:val="en-GB"/>
              </w:rPr>
              <w:t>Technical skills and competences</w:t>
            </w:r>
          </w:p>
        </w:tc>
        <w:tc>
          <w:tcPr>
            <w:tcW w:w="7851" w:type="dxa"/>
            <w:tcBorders>
              <w:top w:val="single" w:sz="4" w:space="0" w:color="auto"/>
              <w:left w:val="single" w:sz="4" w:space="0" w:color="auto"/>
              <w:bottom w:val="single" w:sz="4" w:space="0" w:color="auto"/>
              <w:right w:val="single" w:sz="4" w:space="0" w:color="auto"/>
            </w:tcBorders>
            <w:shd w:val="clear" w:color="auto" w:fill="auto"/>
          </w:tcPr>
          <w:p w:rsidR="00D2421A" w:rsidRPr="00E208A2" w:rsidRDefault="00D2421A" w:rsidP="00E208A2">
            <w:pPr>
              <w:tabs>
                <w:tab w:val="left" w:pos="1755"/>
              </w:tabs>
              <w:spacing w:line="233" w:lineRule="auto"/>
              <w:jc w:val="both"/>
              <w:rPr>
                <w:rFonts w:asciiTheme="majorBidi" w:hAnsiTheme="majorBidi" w:cstheme="majorBidi"/>
                <w:sz w:val="22"/>
                <w:szCs w:val="22"/>
              </w:rPr>
            </w:pPr>
            <w:r w:rsidRPr="00E208A2">
              <w:rPr>
                <w:rFonts w:asciiTheme="majorBidi" w:hAnsiTheme="majorBidi" w:cstheme="majorBidi"/>
                <w:sz w:val="22"/>
                <w:szCs w:val="22"/>
              </w:rPr>
              <w:t>Good command of quality control processes (responsible for the implementation of</w:t>
            </w:r>
          </w:p>
          <w:p w:rsidR="00D2421A" w:rsidRPr="00E208A2" w:rsidRDefault="00D2421A" w:rsidP="00E208A2">
            <w:pPr>
              <w:tabs>
                <w:tab w:val="left" w:pos="1755"/>
              </w:tabs>
              <w:spacing w:line="233" w:lineRule="auto"/>
              <w:jc w:val="both"/>
              <w:rPr>
                <w:rFonts w:asciiTheme="majorBidi" w:hAnsiTheme="majorBidi" w:cstheme="majorBidi"/>
                <w:sz w:val="22"/>
                <w:szCs w:val="22"/>
              </w:rPr>
            </w:pPr>
            <w:r w:rsidRPr="00E208A2">
              <w:rPr>
                <w:rFonts w:asciiTheme="majorBidi" w:hAnsiTheme="majorBidi" w:cstheme="majorBidi"/>
                <w:sz w:val="22"/>
                <w:szCs w:val="22"/>
              </w:rPr>
              <w:t>quality audit of legal department)</w:t>
            </w:r>
          </w:p>
        </w:tc>
      </w:tr>
      <w:tr w:rsidR="00D2421A" w:rsidRPr="006043AB" w:rsidTr="002A1D62">
        <w:trPr>
          <w:trHeight w:val="1083"/>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E208A2" w:rsidRDefault="00D2421A" w:rsidP="00AA03BB">
            <w:pPr>
              <w:pStyle w:val="Zawartotabeli"/>
              <w:rPr>
                <w:rFonts w:asciiTheme="majorBidi" w:hAnsiTheme="majorBidi" w:cstheme="majorBidi"/>
                <w:b/>
                <w:bCs/>
                <w:sz w:val="22"/>
                <w:szCs w:val="22"/>
                <w:lang w:val="en-GB"/>
              </w:rPr>
            </w:pPr>
            <w:r w:rsidRPr="00E208A2">
              <w:rPr>
                <w:rFonts w:asciiTheme="majorBidi" w:hAnsiTheme="majorBidi" w:cstheme="majorBidi"/>
                <w:b/>
                <w:bCs/>
                <w:sz w:val="22"/>
                <w:szCs w:val="22"/>
                <w:lang w:val="en-GB"/>
              </w:rPr>
              <w:lastRenderedPageBreak/>
              <w:t>Computer skills and competences</w:t>
            </w:r>
          </w:p>
        </w:tc>
        <w:tc>
          <w:tcPr>
            <w:tcW w:w="7851" w:type="dxa"/>
            <w:tcBorders>
              <w:top w:val="single" w:sz="4" w:space="0" w:color="auto"/>
              <w:left w:val="single" w:sz="4" w:space="0" w:color="auto"/>
              <w:bottom w:val="single" w:sz="4" w:space="0" w:color="auto"/>
              <w:right w:val="single" w:sz="4" w:space="0" w:color="auto"/>
            </w:tcBorders>
            <w:shd w:val="clear" w:color="auto" w:fill="auto"/>
          </w:tcPr>
          <w:p w:rsidR="00D2421A" w:rsidRDefault="00D2421A" w:rsidP="00E208A2">
            <w:pPr>
              <w:tabs>
                <w:tab w:val="left" w:pos="1755"/>
              </w:tabs>
              <w:spacing w:line="233" w:lineRule="auto"/>
              <w:jc w:val="both"/>
              <w:rPr>
                <w:rFonts w:asciiTheme="majorBidi" w:hAnsiTheme="majorBidi" w:cstheme="majorBidi"/>
                <w:sz w:val="22"/>
                <w:szCs w:val="22"/>
              </w:rPr>
            </w:pPr>
            <w:r w:rsidRPr="00E208A2">
              <w:rPr>
                <w:rFonts w:asciiTheme="majorBidi" w:hAnsiTheme="majorBidi" w:cstheme="majorBidi"/>
                <w:sz w:val="22"/>
                <w:szCs w:val="22"/>
              </w:rPr>
              <w:t>Conversant with the use of Microsoft Office including Microsoft Word and Microsoft Power Point, and familiar with Microsoft Excel, internet browsing, e-mail and other search tools</w:t>
            </w:r>
          </w:p>
          <w:p w:rsidR="00BE7FDD" w:rsidRPr="00E208A2" w:rsidRDefault="00BE7FDD" w:rsidP="00E208A2">
            <w:pPr>
              <w:tabs>
                <w:tab w:val="left" w:pos="1755"/>
              </w:tabs>
              <w:spacing w:line="233" w:lineRule="auto"/>
              <w:jc w:val="both"/>
              <w:rPr>
                <w:rFonts w:asciiTheme="majorBidi" w:hAnsiTheme="majorBidi" w:cstheme="majorBidi"/>
                <w:sz w:val="22"/>
                <w:szCs w:val="22"/>
              </w:rPr>
            </w:pPr>
          </w:p>
        </w:tc>
      </w:tr>
      <w:tr w:rsidR="00D2421A" w:rsidRPr="00922566" w:rsidTr="002A1D62">
        <w:trPr>
          <w:trHeight w:val="283"/>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D2421A" w:rsidRPr="00E208A2" w:rsidRDefault="00D2421A" w:rsidP="00AA03BB">
            <w:pPr>
              <w:pStyle w:val="Zawartotabeli"/>
              <w:rPr>
                <w:rFonts w:asciiTheme="majorBidi" w:hAnsiTheme="majorBidi" w:cstheme="majorBidi"/>
                <w:b/>
                <w:bCs/>
                <w:sz w:val="22"/>
                <w:szCs w:val="22"/>
                <w:lang w:val="en-GB"/>
              </w:rPr>
            </w:pPr>
            <w:r w:rsidRPr="00E208A2">
              <w:rPr>
                <w:rFonts w:asciiTheme="majorBidi" w:hAnsiTheme="majorBidi" w:cstheme="majorBidi"/>
                <w:b/>
                <w:bCs/>
                <w:sz w:val="22"/>
                <w:szCs w:val="22"/>
                <w:lang w:val="en-GB"/>
              </w:rPr>
              <w:br w:type="page"/>
              <w:t>Other skills and competences</w:t>
            </w:r>
          </w:p>
        </w:tc>
        <w:tc>
          <w:tcPr>
            <w:tcW w:w="7851" w:type="dxa"/>
            <w:tcBorders>
              <w:top w:val="single" w:sz="4" w:space="0" w:color="auto"/>
              <w:left w:val="single" w:sz="4" w:space="0" w:color="auto"/>
              <w:bottom w:val="single" w:sz="4" w:space="0" w:color="auto"/>
              <w:right w:val="single" w:sz="4" w:space="0" w:color="auto"/>
            </w:tcBorders>
            <w:shd w:val="clear" w:color="auto" w:fill="auto"/>
          </w:tcPr>
          <w:p w:rsidR="00D2421A" w:rsidRPr="00531584" w:rsidRDefault="00D2421A" w:rsidP="00531584">
            <w:pPr>
              <w:pStyle w:val="ListParagraph"/>
              <w:numPr>
                <w:ilvl w:val="0"/>
                <w:numId w:val="5"/>
              </w:numPr>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Performing duties of Public Information Officer of the PFA.</w:t>
            </w:r>
          </w:p>
          <w:p w:rsidR="00D2421A" w:rsidRDefault="00D2421A" w:rsidP="000D2B98">
            <w:pPr>
              <w:pStyle w:val="ListParagraph"/>
              <w:numPr>
                <w:ilvl w:val="0"/>
                <w:numId w:val="5"/>
              </w:numPr>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 xml:space="preserve">Acting as </w:t>
            </w:r>
            <w:r>
              <w:rPr>
                <w:rFonts w:asciiTheme="majorBidi" w:hAnsiTheme="majorBidi" w:cstheme="majorBidi"/>
                <w:sz w:val="22"/>
                <w:szCs w:val="22"/>
              </w:rPr>
              <w:t xml:space="preserve">Assistant Liaison Officer for disposal of </w:t>
            </w:r>
            <w:r w:rsidRPr="00531584">
              <w:rPr>
                <w:rFonts w:asciiTheme="majorBidi" w:hAnsiTheme="majorBidi" w:cstheme="majorBidi"/>
                <w:sz w:val="22"/>
                <w:szCs w:val="22"/>
              </w:rPr>
              <w:t>Assembly business related to PFA.</w:t>
            </w:r>
          </w:p>
          <w:p w:rsidR="00D2421A" w:rsidRPr="00531584" w:rsidRDefault="00D2421A" w:rsidP="000D2B98">
            <w:pPr>
              <w:pStyle w:val="ListParagraph"/>
              <w:numPr>
                <w:ilvl w:val="0"/>
                <w:numId w:val="5"/>
              </w:numPr>
              <w:spacing w:line="233" w:lineRule="auto"/>
              <w:ind w:left="427" w:hanging="270"/>
              <w:jc w:val="both"/>
              <w:rPr>
                <w:rFonts w:asciiTheme="majorBidi" w:hAnsiTheme="majorBidi" w:cstheme="majorBidi"/>
                <w:sz w:val="22"/>
                <w:szCs w:val="22"/>
              </w:rPr>
            </w:pPr>
            <w:r>
              <w:rPr>
                <w:rFonts w:asciiTheme="majorBidi" w:hAnsiTheme="majorBidi" w:cstheme="majorBidi"/>
                <w:sz w:val="22"/>
                <w:szCs w:val="22"/>
              </w:rPr>
              <w:t>Acting as member of “Grievance Committee” of PFA</w:t>
            </w:r>
            <w:r w:rsidRPr="00531584">
              <w:rPr>
                <w:rFonts w:asciiTheme="majorBidi" w:hAnsiTheme="majorBidi" w:cstheme="majorBidi"/>
                <w:sz w:val="22"/>
                <w:szCs w:val="22"/>
              </w:rPr>
              <w:t xml:space="preserve"> </w:t>
            </w:r>
          </w:p>
          <w:p w:rsidR="00D2421A" w:rsidRPr="00531584" w:rsidRDefault="00D2421A" w:rsidP="00D86094">
            <w:pPr>
              <w:pStyle w:val="ListParagraph"/>
              <w:numPr>
                <w:ilvl w:val="0"/>
                <w:numId w:val="5"/>
              </w:numPr>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 xml:space="preserve">Acting as member of </w:t>
            </w:r>
            <w:r>
              <w:rPr>
                <w:rFonts w:asciiTheme="majorBidi" w:hAnsiTheme="majorBidi" w:cstheme="majorBidi"/>
                <w:sz w:val="22"/>
                <w:szCs w:val="22"/>
              </w:rPr>
              <w:t>“R</w:t>
            </w:r>
            <w:r w:rsidRPr="00531584">
              <w:rPr>
                <w:rFonts w:asciiTheme="majorBidi" w:hAnsiTheme="majorBidi" w:cstheme="majorBidi"/>
                <w:sz w:val="22"/>
                <w:szCs w:val="22"/>
              </w:rPr>
              <w:t xml:space="preserve">ecruitment </w:t>
            </w:r>
            <w:r>
              <w:rPr>
                <w:rFonts w:asciiTheme="majorBidi" w:hAnsiTheme="majorBidi" w:cstheme="majorBidi"/>
                <w:sz w:val="22"/>
                <w:szCs w:val="22"/>
              </w:rPr>
              <w:t>C</w:t>
            </w:r>
            <w:r w:rsidRPr="00531584">
              <w:rPr>
                <w:rFonts w:asciiTheme="majorBidi" w:hAnsiTheme="majorBidi" w:cstheme="majorBidi"/>
                <w:sz w:val="22"/>
                <w:szCs w:val="22"/>
              </w:rPr>
              <w:t>ommittee</w:t>
            </w:r>
            <w:r>
              <w:rPr>
                <w:rFonts w:asciiTheme="majorBidi" w:hAnsiTheme="majorBidi" w:cstheme="majorBidi"/>
                <w:sz w:val="22"/>
                <w:szCs w:val="22"/>
              </w:rPr>
              <w:t>”</w:t>
            </w:r>
            <w:r w:rsidRPr="00531584">
              <w:rPr>
                <w:rFonts w:asciiTheme="majorBidi" w:hAnsiTheme="majorBidi" w:cstheme="majorBidi"/>
                <w:sz w:val="22"/>
                <w:szCs w:val="22"/>
              </w:rPr>
              <w:t xml:space="preserve"> for consultants. </w:t>
            </w:r>
          </w:p>
          <w:p w:rsidR="00D2421A" w:rsidRPr="006C6ED6" w:rsidRDefault="00D2421A" w:rsidP="006C6ED6">
            <w:pPr>
              <w:pStyle w:val="ListParagraph"/>
              <w:numPr>
                <w:ilvl w:val="0"/>
                <w:numId w:val="5"/>
              </w:numPr>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Acting as Committee member constituted by PFA under section-3 of the Protection</w:t>
            </w:r>
            <w:r>
              <w:rPr>
                <w:rFonts w:asciiTheme="majorBidi" w:hAnsiTheme="majorBidi" w:cstheme="majorBidi"/>
                <w:sz w:val="22"/>
                <w:szCs w:val="22"/>
              </w:rPr>
              <w:t xml:space="preserve"> a</w:t>
            </w:r>
            <w:r w:rsidRPr="006C6ED6">
              <w:rPr>
                <w:rFonts w:asciiTheme="majorBidi" w:hAnsiTheme="majorBidi" w:cstheme="majorBidi"/>
                <w:sz w:val="22"/>
                <w:szCs w:val="22"/>
              </w:rPr>
              <w:t>gainst Harassment of Women at the workplace Act, 2010.</w:t>
            </w:r>
          </w:p>
          <w:p w:rsidR="00D2421A" w:rsidRPr="00531584" w:rsidRDefault="00D2421A" w:rsidP="00241E2A">
            <w:pPr>
              <w:pStyle w:val="ListParagraph"/>
              <w:numPr>
                <w:ilvl w:val="0"/>
                <w:numId w:val="5"/>
              </w:numPr>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 xml:space="preserve">Acting as </w:t>
            </w:r>
            <w:r>
              <w:rPr>
                <w:rFonts w:asciiTheme="majorBidi" w:hAnsiTheme="majorBidi" w:cstheme="majorBidi"/>
                <w:sz w:val="22"/>
                <w:szCs w:val="22"/>
              </w:rPr>
              <w:t xml:space="preserve">member of “Label Scrutiny </w:t>
            </w:r>
            <w:r w:rsidRPr="00531584">
              <w:rPr>
                <w:rFonts w:asciiTheme="majorBidi" w:hAnsiTheme="majorBidi" w:cstheme="majorBidi"/>
                <w:sz w:val="22"/>
                <w:szCs w:val="22"/>
              </w:rPr>
              <w:t>committee</w:t>
            </w:r>
            <w:r>
              <w:rPr>
                <w:rFonts w:asciiTheme="majorBidi" w:hAnsiTheme="majorBidi" w:cstheme="majorBidi"/>
                <w:sz w:val="22"/>
                <w:szCs w:val="22"/>
              </w:rPr>
              <w:t>”</w:t>
            </w:r>
            <w:r w:rsidRPr="00531584">
              <w:rPr>
                <w:rFonts w:asciiTheme="majorBidi" w:hAnsiTheme="majorBidi" w:cstheme="majorBidi"/>
                <w:sz w:val="22"/>
                <w:szCs w:val="22"/>
              </w:rPr>
              <w:t>.</w:t>
            </w:r>
          </w:p>
          <w:p w:rsidR="00D2421A" w:rsidRPr="00531584" w:rsidRDefault="00D2421A" w:rsidP="00531584">
            <w:pPr>
              <w:pStyle w:val="ListParagraph"/>
              <w:numPr>
                <w:ilvl w:val="0"/>
                <w:numId w:val="5"/>
              </w:numPr>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 xml:space="preserve">Acting as member of </w:t>
            </w:r>
            <w:r>
              <w:rPr>
                <w:rFonts w:asciiTheme="majorBidi" w:hAnsiTheme="majorBidi" w:cstheme="majorBidi"/>
                <w:sz w:val="22"/>
                <w:szCs w:val="22"/>
              </w:rPr>
              <w:t>“</w:t>
            </w:r>
            <w:r w:rsidRPr="00531584">
              <w:rPr>
                <w:rFonts w:asciiTheme="majorBidi" w:hAnsiTheme="majorBidi" w:cstheme="majorBidi"/>
                <w:sz w:val="22"/>
                <w:szCs w:val="22"/>
              </w:rPr>
              <w:t>Building Survey Committee</w:t>
            </w:r>
            <w:r>
              <w:rPr>
                <w:rFonts w:asciiTheme="majorBidi" w:hAnsiTheme="majorBidi" w:cstheme="majorBidi"/>
                <w:sz w:val="22"/>
                <w:szCs w:val="22"/>
              </w:rPr>
              <w:t>”</w:t>
            </w:r>
            <w:r w:rsidRPr="00531584">
              <w:rPr>
                <w:rFonts w:asciiTheme="majorBidi" w:hAnsiTheme="majorBidi" w:cstheme="majorBidi"/>
                <w:sz w:val="22"/>
                <w:szCs w:val="22"/>
              </w:rPr>
              <w:t>.</w:t>
            </w:r>
          </w:p>
        </w:tc>
      </w:tr>
    </w:tbl>
    <w:p w:rsidR="00112D89" w:rsidRDefault="00112D89"/>
    <w:p w:rsidR="002D428D" w:rsidRDefault="002D428D"/>
    <w:tbl>
      <w:tblPr>
        <w:tblW w:w="103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50"/>
      </w:tblGrid>
      <w:tr w:rsidR="002D428D" w:rsidRPr="003A5464" w:rsidTr="002D428D">
        <w:tc>
          <w:tcPr>
            <w:tcW w:w="10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428D" w:rsidRPr="00D2421A" w:rsidRDefault="002D428D" w:rsidP="00113162">
            <w:pPr>
              <w:pStyle w:val="Zawartotabeli"/>
              <w:jc w:val="center"/>
              <w:rPr>
                <w:rFonts w:ascii="Arial Black" w:hAnsi="Arial Black" w:cstheme="majorBidi"/>
                <w:b/>
                <w:bCs/>
                <w:sz w:val="28"/>
                <w:szCs w:val="28"/>
                <w:lang w:val="en-GB"/>
              </w:rPr>
            </w:pPr>
            <w:r w:rsidRPr="00D2421A">
              <w:rPr>
                <w:rFonts w:ascii="Arial Black" w:hAnsi="Arial Black" w:cstheme="majorBidi"/>
                <w:b/>
                <w:bCs/>
                <w:sz w:val="28"/>
                <w:szCs w:val="28"/>
                <w:lang w:val="en-GB"/>
              </w:rPr>
              <w:t>ACHIEVEMENTS</w:t>
            </w:r>
          </w:p>
        </w:tc>
      </w:tr>
      <w:tr w:rsidR="002D428D" w:rsidRPr="003A5464" w:rsidTr="00113162">
        <w:tc>
          <w:tcPr>
            <w:tcW w:w="10350" w:type="dxa"/>
            <w:tcBorders>
              <w:top w:val="single" w:sz="4" w:space="0" w:color="auto"/>
              <w:left w:val="single" w:sz="4" w:space="0" w:color="auto"/>
              <w:bottom w:val="single" w:sz="4" w:space="0" w:color="auto"/>
              <w:right w:val="single" w:sz="4" w:space="0" w:color="auto"/>
            </w:tcBorders>
            <w:shd w:val="clear" w:color="auto" w:fill="auto"/>
          </w:tcPr>
          <w:p w:rsidR="002D428D" w:rsidRPr="00531584" w:rsidRDefault="002D428D" w:rsidP="00113162">
            <w:pPr>
              <w:pStyle w:val="ListParagraph"/>
              <w:numPr>
                <w:ilvl w:val="0"/>
                <w:numId w:val="1"/>
              </w:numPr>
              <w:tabs>
                <w:tab w:val="clear" w:pos="2880"/>
              </w:tabs>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 xml:space="preserve">Topped all over the Punjab in Competitive Exam for the post of Assistant Director (L&amp;P) in Punjab Food Authority. </w:t>
            </w:r>
          </w:p>
          <w:p w:rsidR="002D428D" w:rsidRPr="00531584" w:rsidRDefault="002D428D" w:rsidP="00113162">
            <w:pPr>
              <w:pStyle w:val="ListParagraph"/>
              <w:numPr>
                <w:ilvl w:val="0"/>
                <w:numId w:val="1"/>
              </w:numPr>
              <w:tabs>
                <w:tab w:val="clear" w:pos="2880"/>
              </w:tabs>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Received certificate of Excellence from Minister Food in 2020.</w:t>
            </w:r>
          </w:p>
          <w:p w:rsidR="002D428D" w:rsidRPr="003A5464" w:rsidRDefault="002D428D" w:rsidP="00113162">
            <w:pPr>
              <w:pStyle w:val="ListParagraph"/>
              <w:numPr>
                <w:ilvl w:val="0"/>
                <w:numId w:val="1"/>
              </w:numPr>
              <w:tabs>
                <w:tab w:val="clear" w:pos="2880"/>
              </w:tabs>
              <w:spacing w:line="233" w:lineRule="auto"/>
              <w:ind w:left="427" w:hanging="270"/>
              <w:jc w:val="both"/>
              <w:rPr>
                <w:rFonts w:asciiTheme="majorBidi" w:hAnsiTheme="majorBidi" w:cstheme="majorBidi"/>
                <w:sz w:val="22"/>
                <w:szCs w:val="22"/>
              </w:rPr>
            </w:pPr>
            <w:r w:rsidRPr="00531584">
              <w:rPr>
                <w:rFonts w:asciiTheme="majorBidi" w:hAnsiTheme="majorBidi" w:cstheme="majorBidi"/>
                <w:sz w:val="22"/>
                <w:szCs w:val="22"/>
              </w:rPr>
              <w:t xml:space="preserve">Received certificate of Appreciation for </w:t>
            </w:r>
            <w:proofErr w:type="gramStart"/>
            <w:r w:rsidRPr="00531584">
              <w:rPr>
                <w:rFonts w:asciiTheme="majorBidi" w:hAnsiTheme="majorBidi" w:cstheme="majorBidi"/>
                <w:sz w:val="22"/>
                <w:szCs w:val="22"/>
              </w:rPr>
              <w:t>rendering</w:t>
            </w:r>
            <w:proofErr w:type="gramEnd"/>
            <w:r w:rsidRPr="00531584">
              <w:rPr>
                <w:rFonts w:asciiTheme="majorBidi" w:hAnsiTheme="majorBidi" w:cstheme="majorBidi"/>
                <w:sz w:val="22"/>
                <w:szCs w:val="22"/>
              </w:rPr>
              <w:t xml:space="preserve"> outstanding services from Chief Minister, Punjab.  </w:t>
            </w:r>
          </w:p>
        </w:tc>
      </w:tr>
    </w:tbl>
    <w:p w:rsidR="002D428D" w:rsidRDefault="002D428D"/>
    <w:p w:rsidR="002D428D" w:rsidRDefault="002D428D"/>
    <w:tbl>
      <w:tblPr>
        <w:tblW w:w="103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50"/>
      </w:tblGrid>
      <w:tr w:rsidR="00FC6FB7" w:rsidRPr="003A5464" w:rsidTr="002D428D">
        <w:tc>
          <w:tcPr>
            <w:tcW w:w="10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6FB7" w:rsidRPr="00D2421A" w:rsidRDefault="002F4CBE" w:rsidP="00113162">
            <w:pPr>
              <w:pStyle w:val="Zawartotabeli"/>
              <w:jc w:val="center"/>
              <w:rPr>
                <w:rFonts w:ascii="Arial Black" w:hAnsi="Arial Black" w:cstheme="majorBidi"/>
                <w:b/>
                <w:bCs/>
                <w:sz w:val="28"/>
                <w:szCs w:val="28"/>
                <w:lang w:val="en-GB"/>
              </w:rPr>
            </w:pPr>
            <w:r>
              <w:rPr>
                <w:rFonts w:ascii="Arial Black" w:hAnsi="Arial Black" w:cstheme="majorBidi"/>
                <w:b/>
                <w:bCs/>
                <w:sz w:val="28"/>
                <w:szCs w:val="28"/>
                <w:lang w:val="en-GB"/>
              </w:rPr>
              <w:t>PROFESSIONAL ASSOCIATIONS</w:t>
            </w:r>
          </w:p>
        </w:tc>
      </w:tr>
      <w:tr w:rsidR="00FC6FB7" w:rsidRPr="003A5464" w:rsidTr="00113162">
        <w:tc>
          <w:tcPr>
            <w:tcW w:w="10350" w:type="dxa"/>
            <w:tcBorders>
              <w:top w:val="single" w:sz="4" w:space="0" w:color="auto"/>
              <w:left w:val="single" w:sz="4" w:space="0" w:color="auto"/>
              <w:bottom w:val="single" w:sz="4" w:space="0" w:color="auto"/>
              <w:right w:val="single" w:sz="4" w:space="0" w:color="auto"/>
            </w:tcBorders>
            <w:shd w:val="clear" w:color="auto" w:fill="auto"/>
          </w:tcPr>
          <w:p w:rsidR="00FC6FB7" w:rsidRDefault="002F4CBE" w:rsidP="002F4CBE">
            <w:pPr>
              <w:pStyle w:val="ListParagraph"/>
              <w:numPr>
                <w:ilvl w:val="0"/>
                <w:numId w:val="7"/>
              </w:numPr>
              <w:tabs>
                <w:tab w:val="left" w:pos="1755"/>
              </w:tabs>
              <w:spacing w:line="233" w:lineRule="auto"/>
              <w:ind w:left="485" w:hanging="270"/>
              <w:jc w:val="both"/>
              <w:rPr>
                <w:rFonts w:asciiTheme="majorBidi" w:hAnsiTheme="majorBidi" w:cstheme="majorBidi"/>
                <w:sz w:val="22"/>
                <w:szCs w:val="22"/>
              </w:rPr>
            </w:pPr>
            <w:r>
              <w:rPr>
                <w:rFonts w:asciiTheme="majorBidi" w:hAnsiTheme="majorBidi" w:cstheme="majorBidi"/>
                <w:sz w:val="22"/>
                <w:szCs w:val="22"/>
              </w:rPr>
              <w:t xml:space="preserve">Member of the Lahore </w:t>
            </w:r>
            <w:proofErr w:type="gramStart"/>
            <w:r>
              <w:rPr>
                <w:rFonts w:asciiTheme="majorBidi" w:hAnsiTheme="majorBidi" w:cstheme="majorBidi"/>
                <w:sz w:val="22"/>
                <w:szCs w:val="22"/>
              </w:rPr>
              <w:t>Bar</w:t>
            </w:r>
            <w:proofErr w:type="gramEnd"/>
            <w:r>
              <w:rPr>
                <w:rFonts w:asciiTheme="majorBidi" w:hAnsiTheme="majorBidi" w:cstheme="majorBidi"/>
                <w:sz w:val="22"/>
                <w:szCs w:val="22"/>
              </w:rPr>
              <w:t xml:space="preserve"> Association</w:t>
            </w:r>
            <w:r w:rsidR="00FC6FB7" w:rsidRPr="00FC6FB7">
              <w:rPr>
                <w:rFonts w:asciiTheme="majorBidi" w:hAnsiTheme="majorBidi" w:cstheme="majorBidi"/>
                <w:sz w:val="22"/>
                <w:szCs w:val="22"/>
              </w:rPr>
              <w:t>.</w:t>
            </w:r>
          </w:p>
          <w:p w:rsidR="00FC6FB7" w:rsidRDefault="002F4CBE" w:rsidP="002F4CBE">
            <w:pPr>
              <w:pStyle w:val="ListParagraph"/>
              <w:numPr>
                <w:ilvl w:val="0"/>
                <w:numId w:val="7"/>
              </w:numPr>
              <w:tabs>
                <w:tab w:val="left" w:pos="1755"/>
              </w:tabs>
              <w:spacing w:line="233" w:lineRule="auto"/>
              <w:ind w:left="485" w:hanging="270"/>
              <w:jc w:val="both"/>
              <w:rPr>
                <w:rFonts w:asciiTheme="majorBidi" w:hAnsiTheme="majorBidi" w:cstheme="majorBidi"/>
                <w:sz w:val="22"/>
                <w:szCs w:val="22"/>
              </w:rPr>
            </w:pPr>
            <w:r>
              <w:rPr>
                <w:rFonts w:asciiTheme="majorBidi" w:hAnsiTheme="majorBidi" w:cstheme="majorBidi"/>
                <w:sz w:val="22"/>
                <w:szCs w:val="22"/>
              </w:rPr>
              <w:t xml:space="preserve">Member of the Lahore High Court </w:t>
            </w:r>
            <w:proofErr w:type="gramStart"/>
            <w:r>
              <w:rPr>
                <w:rFonts w:asciiTheme="majorBidi" w:hAnsiTheme="majorBidi" w:cstheme="majorBidi"/>
                <w:sz w:val="22"/>
                <w:szCs w:val="22"/>
              </w:rPr>
              <w:t>Bar</w:t>
            </w:r>
            <w:proofErr w:type="gramEnd"/>
            <w:r>
              <w:rPr>
                <w:rFonts w:asciiTheme="majorBidi" w:hAnsiTheme="majorBidi" w:cstheme="majorBidi"/>
                <w:sz w:val="22"/>
                <w:szCs w:val="22"/>
              </w:rPr>
              <w:t xml:space="preserve"> Association</w:t>
            </w:r>
            <w:r w:rsidR="00FC6FB7" w:rsidRPr="00FC6FB7">
              <w:rPr>
                <w:rFonts w:asciiTheme="majorBidi" w:hAnsiTheme="majorBidi" w:cstheme="majorBidi"/>
                <w:sz w:val="22"/>
                <w:szCs w:val="22"/>
              </w:rPr>
              <w:t>.</w:t>
            </w:r>
          </w:p>
          <w:p w:rsidR="00FC6FB7" w:rsidRPr="003E607A" w:rsidRDefault="003E607A" w:rsidP="003E607A">
            <w:pPr>
              <w:pStyle w:val="ListParagraph"/>
              <w:numPr>
                <w:ilvl w:val="0"/>
                <w:numId w:val="7"/>
              </w:numPr>
              <w:tabs>
                <w:tab w:val="left" w:pos="1755"/>
              </w:tabs>
              <w:spacing w:line="233" w:lineRule="auto"/>
              <w:ind w:left="485" w:hanging="270"/>
              <w:jc w:val="both"/>
              <w:rPr>
                <w:rFonts w:asciiTheme="majorBidi" w:hAnsiTheme="majorBidi" w:cstheme="majorBidi"/>
                <w:sz w:val="22"/>
                <w:szCs w:val="22"/>
              </w:rPr>
            </w:pPr>
            <w:r>
              <w:rPr>
                <w:rFonts w:asciiTheme="majorBidi" w:hAnsiTheme="majorBidi" w:cstheme="majorBidi"/>
                <w:sz w:val="22"/>
                <w:szCs w:val="22"/>
              </w:rPr>
              <w:t xml:space="preserve">Member of Punjab </w:t>
            </w:r>
            <w:proofErr w:type="gramStart"/>
            <w:r>
              <w:rPr>
                <w:rFonts w:asciiTheme="majorBidi" w:hAnsiTheme="majorBidi" w:cstheme="majorBidi"/>
                <w:sz w:val="22"/>
                <w:szCs w:val="22"/>
              </w:rPr>
              <w:t>Bar</w:t>
            </w:r>
            <w:proofErr w:type="gramEnd"/>
            <w:r>
              <w:rPr>
                <w:rFonts w:asciiTheme="majorBidi" w:hAnsiTheme="majorBidi" w:cstheme="majorBidi"/>
                <w:sz w:val="22"/>
                <w:szCs w:val="22"/>
              </w:rPr>
              <w:t xml:space="preserve"> Council.</w:t>
            </w:r>
          </w:p>
        </w:tc>
      </w:tr>
    </w:tbl>
    <w:p w:rsidR="00FC6FB7" w:rsidRDefault="00FC6FB7"/>
    <w:p w:rsidR="00FC6FB7" w:rsidRDefault="00FC6FB7"/>
    <w:p w:rsidR="00D2421A" w:rsidRPr="004D3B29" w:rsidRDefault="00D2421A"/>
    <w:sectPr w:rsidR="00D2421A" w:rsidRPr="004D3B29" w:rsidSect="002A1D62">
      <w:pgSz w:w="11907" w:h="16839" w:code="9"/>
      <w:pgMar w:top="1080" w:right="1440"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EE"/>
    <w:family w:val="auto"/>
    <w:pitch w:val="variable"/>
  </w:font>
  <w:font w:name="Albertus Medium">
    <w:altName w:val="Century Gothic"/>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ngsanaUPC">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C4E"/>
    <w:multiLevelType w:val="hybridMultilevel"/>
    <w:tmpl w:val="293E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A0749"/>
    <w:multiLevelType w:val="hybridMultilevel"/>
    <w:tmpl w:val="6164C5F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581672B"/>
    <w:multiLevelType w:val="hybridMultilevel"/>
    <w:tmpl w:val="402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074B9"/>
    <w:multiLevelType w:val="hybridMultilevel"/>
    <w:tmpl w:val="540A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C5542"/>
    <w:multiLevelType w:val="hybridMultilevel"/>
    <w:tmpl w:val="CC962A20"/>
    <w:lvl w:ilvl="0" w:tplc="64569E5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D29AE"/>
    <w:multiLevelType w:val="hybridMultilevel"/>
    <w:tmpl w:val="58842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6B5886"/>
    <w:multiLevelType w:val="hybridMultilevel"/>
    <w:tmpl w:val="E49CE2BE"/>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21"/>
    <w:rsid w:val="00027C48"/>
    <w:rsid w:val="0006591D"/>
    <w:rsid w:val="000742B3"/>
    <w:rsid w:val="000A2A68"/>
    <w:rsid w:val="000C2633"/>
    <w:rsid w:val="000D2B98"/>
    <w:rsid w:val="000D3763"/>
    <w:rsid w:val="000E2135"/>
    <w:rsid w:val="00112D89"/>
    <w:rsid w:val="001F6EB5"/>
    <w:rsid w:val="00216A94"/>
    <w:rsid w:val="00241E2A"/>
    <w:rsid w:val="002A1D62"/>
    <w:rsid w:val="002D428D"/>
    <w:rsid w:val="002F4CBE"/>
    <w:rsid w:val="0032011B"/>
    <w:rsid w:val="003451BD"/>
    <w:rsid w:val="00380066"/>
    <w:rsid w:val="003A5464"/>
    <w:rsid w:val="003C0421"/>
    <w:rsid w:val="003E16ED"/>
    <w:rsid w:val="003E607A"/>
    <w:rsid w:val="003F71D3"/>
    <w:rsid w:val="004D3B29"/>
    <w:rsid w:val="00531584"/>
    <w:rsid w:val="00533008"/>
    <w:rsid w:val="0055352D"/>
    <w:rsid w:val="006150A5"/>
    <w:rsid w:val="00673ADF"/>
    <w:rsid w:val="006C6ED6"/>
    <w:rsid w:val="00744E49"/>
    <w:rsid w:val="007D00B7"/>
    <w:rsid w:val="0081267C"/>
    <w:rsid w:val="008418E4"/>
    <w:rsid w:val="008A77D2"/>
    <w:rsid w:val="00983B05"/>
    <w:rsid w:val="009C503F"/>
    <w:rsid w:val="00A4529F"/>
    <w:rsid w:val="00AA03BB"/>
    <w:rsid w:val="00B67386"/>
    <w:rsid w:val="00B7062F"/>
    <w:rsid w:val="00B82842"/>
    <w:rsid w:val="00BE7FDD"/>
    <w:rsid w:val="00C3556B"/>
    <w:rsid w:val="00C66FBC"/>
    <w:rsid w:val="00CD7EFE"/>
    <w:rsid w:val="00D07E84"/>
    <w:rsid w:val="00D2421A"/>
    <w:rsid w:val="00D41AE6"/>
    <w:rsid w:val="00D86094"/>
    <w:rsid w:val="00DA22D5"/>
    <w:rsid w:val="00DA5F2C"/>
    <w:rsid w:val="00E208A2"/>
    <w:rsid w:val="00E62655"/>
    <w:rsid w:val="00E80618"/>
    <w:rsid w:val="00EA44BD"/>
    <w:rsid w:val="00ED66D6"/>
    <w:rsid w:val="00FC586B"/>
    <w:rsid w:val="00FC6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29"/>
    <w:pPr>
      <w:widowControl w:val="0"/>
      <w:suppressAutoHyphens/>
      <w:spacing w:after="0" w:line="240" w:lineRule="auto"/>
    </w:pPr>
    <w:rPr>
      <w:rFonts w:ascii="Times New Roman" w:eastAsia="Andale Sans UI" w:hAnsi="Times New Roman" w:cs="Times New Roman"/>
      <w:kern w:val="1"/>
      <w:sz w:val="24"/>
      <w:szCs w:val="24"/>
    </w:rPr>
  </w:style>
  <w:style w:type="paragraph" w:styleId="Heading3">
    <w:name w:val="heading 3"/>
    <w:basedOn w:val="Normal"/>
    <w:next w:val="Normal"/>
    <w:link w:val="Heading3Char"/>
    <w:qFormat/>
    <w:rsid w:val="000D3763"/>
    <w:pPr>
      <w:keepNext/>
      <w:widowControl/>
      <w:suppressAutoHyphens w:val="0"/>
      <w:ind w:left="2160" w:hanging="2160"/>
      <w:outlineLvl w:val="2"/>
    </w:pPr>
    <w:rPr>
      <w:rFonts w:ascii="Albertus Medium" w:eastAsia="Times New Roman" w:hAnsi="Albertus Medium"/>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3B29"/>
    <w:rPr>
      <w:color w:val="000080"/>
      <w:u w:val="single"/>
    </w:rPr>
  </w:style>
  <w:style w:type="paragraph" w:customStyle="1" w:styleId="Zawartotabeli">
    <w:name w:val="Zawartość tabeli"/>
    <w:basedOn w:val="Normal"/>
    <w:rsid w:val="004D3B29"/>
    <w:pPr>
      <w:suppressLineNumbers/>
    </w:pPr>
  </w:style>
  <w:style w:type="paragraph" w:styleId="ListParagraph">
    <w:name w:val="List Paragraph"/>
    <w:basedOn w:val="Normal"/>
    <w:uiPriority w:val="34"/>
    <w:qFormat/>
    <w:rsid w:val="004D3B29"/>
    <w:pPr>
      <w:widowControl/>
      <w:ind w:left="720"/>
      <w:contextualSpacing/>
    </w:pPr>
    <w:rPr>
      <w:rFonts w:ascii="Arial Narrow" w:eastAsia="Times New Roman" w:hAnsi="Arial Narrow"/>
      <w:kern w:val="0"/>
      <w:sz w:val="20"/>
      <w:szCs w:val="20"/>
      <w:lang w:eastAsia="ar-SA"/>
    </w:rPr>
  </w:style>
  <w:style w:type="paragraph" w:customStyle="1" w:styleId="CVHeading1">
    <w:name w:val="CV Heading 1"/>
    <w:basedOn w:val="Normal"/>
    <w:next w:val="Normal"/>
    <w:rsid w:val="000D3763"/>
    <w:pPr>
      <w:widowControl/>
      <w:spacing w:before="74"/>
      <w:ind w:left="113" w:right="113"/>
      <w:jc w:val="right"/>
    </w:pPr>
    <w:rPr>
      <w:rFonts w:ascii="Arial Narrow" w:eastAsia="Times New Roman" w:hAnsi="Arial Narrow"/>
      <w:b/>
      <w:kern w:val="0"/>
      <w:szCs w:val="20"/>
      <w:lang w:eastAsia="ar-SA"/>
    </w:rPr>
  </w:style>
  <w:style w:type="character" w:customStyle="1" w:styleId="Heading3Char">
    <w:name w:val="Heading 3 Char"/>
    <w:basedOn w:val="DefaultParagraphFont"/>
    <w:link w:val="Heading3"/>
    <w:rsid w:val="000D3763"/>
    <w:rPr>
      <w:rFonts w:ascii="Albertus Medium" w:eastAsia="Times New Roman" w:hAnsi="Albertus Medium" w:cs="Times New Roman"/>
      <w:sz w:val="28"/>
      <w:szCs w:val="24"/>
    </w:rPr>
  </w:style>
  <w:style w:type="paragraph" w:customStyle="1" w:styleId="CVHeading2-FirstLine">
    <w:name w:val="CV Heading 2 - First Line"/>
    <w:basedOn w:val="Normal"/>
    <w:next w:val="Normal"/>
    <w:rsid w:val="00112D89"/>
    <w:pPr>
      <w:widowControl/>
      <w:spacing w:before="74"/>
      <w:ind w:left="113" w:right="113"/>
      <w:jc w:val="right"/>
    </w:pPr>
    <w:rPr>
      <w:rFonts w:ascii="Arial Narrow" w:eastAsia="Times New Roman" w:hAnsi="Arial Narrow"/>
      <w:kern w:val="0"/>
      <w:sz w:val="22"/>
      <w:szCs w:val="20"/>
      <w:lang w:eastAsia="ar-SA"/>
    </w:rPr>
  </w:style>
  <w:style w:type="paragraph" w:customStyle="1" w:styleId="CVMedium-FirstLine">
    <w:name w:val="CV Medium - First Line"/>
    <w:basedOn w:val="Normal"/>
    <w:next w:val="Normal"/>
    <w:rsid w:val="00112D89"/>
    <w:pPr>
      <w:widowControl/>
      <w:spacing w:before="74"/>
      <w:ind w:left="113" w:right="113"/>
    </w:pPr>
    <w:rPr>
      <w:rFonts w:ascii="Arial Narrow" w:eastAsia="Times New Roman" w:hAnsi="Arial Narrow"/>
      <w:b/>
      <w:kern w:val="0"/>
      <w:sz w:val="22"/>
      <w:szCs w:val="20"/>
      <w:lang w:eastAsia="ar-SA"/>
    </w:rPr>
  </w:style>
  <w:style w:type="paragraph" w:customStyle="1" w:styleId="CVNormal">
    <w:name w:val="CV Normal"/>
    <w:basedOn w:val="Normal"/>
    <w:rsid w:val="00112D89"/>
    <w:pPr>
      <w:widowControl/>
      <w:ind w:left="113" w:right="113"/>
    </w:pPr>
    <w:rPr>
      <w:rFonts w:ascii="Arial Narrow" w:eastAsia="Times New Roman" w:hAnsi="Arial Narrow"/>
      <w:kern w:val="0"/>
      <w:sz w:val="20"/>
      <w:szCs w:val="20"/>
      <w:lang w:eastAsia="ar-SA"/>
    </w:rPr>
  </w:style>
  <w:style w:type="paragraph" w:customStyle="1" w:styleId="CVSpacer">
    <w:name w:val="CV Spacer"/>
    <w:basedOn w:val="CVNormal"/>
    <w:rsid w:val="00112D89"/>
    <w:rPr>
      <w:sz w:val="4"/>
    </w:rPr>
  </w:style>
  <w:style w:type="paragraph" w:customStyle="1" w:styleId="CVNormal-FirstLine">
    <w:name w:val="CV Normal - First Line"/>
    <w:basedOn w:val="CVNormal"/>
    <w:next w:val="CVNormal"/>
    <w:rsid w:val="00112D89"/>
    <w:pPr>
      <w:spacing w:before="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29"/>
    <w:pPr>
      <w:widowControl w:val="0"/>
      <w:suppressAutoHyphens/>
      <w:spacing w:after="0" w:line="240" w:lineRule="auto"/>
    </w:pPr>
    <w:rPr>
      <w:rFonts w:ascii="Times New Roman" w:eastAsia="Andale Sans UI" w:hAnsi="Times New Roman" w:cs="Times New Roman"/>
      <w:kern w:val="1"/>
      <w:sz w:val="24"/>
      <w:szCs w:val="24"/>
    </w:rPr>
  </w:style>
  <w:style w:type="paragraph" w:styleId="Heading3">
    <w:name w:val="heading 3"/>
    <w:basedOn w:val="Normal"/>
    <w:next w:val="Normal"/>
    <w:link w:val="Heading3Char"/>
    <w:qFormat/>
    <w:rsid w:val="000D3763"/>
    <w:pPr>
      <w:keepNext/>
      <w:widowControl/>
      <w:suppressAutoHyphens w:val="0"/>
      <w:ind w:left="2160" w:hanging="2160"/>
      <w:outlineLvl w:val="2"/>
    </w:pPr>
    <w:rPr>
      <w:rFonts w:ascii="Albertus Medium" w:eastAsia="Times New Roman" w:hAnsi="Albertus Medium"/>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3B29"/>
    <w:rPr>
      <w:color w:val="000080"/>
      <w:u w:val="single"/>
    </w:rPr>
  </w:style>
  <w:style w:type="paragraph" w:customStyle="1" w:styleId="Zawartotabeli">
    <w:name w:val="Zawartość tabeli"/>
    <w:basedOn w:val="Normal"/>
    <w:rsid w:val="004D3B29"/>
    <w:pPr>
      <w:suppressLineNumbers/>
    </w:pPr>
  </w:style>
  <w:style w:type="paragraph" w:styleId="ListParagraph">
    <w:name w:val="List Paragraph"/>
    <w:basedOn w:val="Normal"/>
    <w:uiPriority w:val="34"/>
    <w:qFormat/>
    <w:rsid w:val="004D3B29"/>
    <w:pPr>
      <w:widowControl/>
      <w:ind w:left="720"/>
      <w:contextualSpacing/>
    </w:pPr>
    <w:rPr>
      <w:rFonts w:ascii="Arial Narrow" w:eastAsia="Times New Roman" w:hAnsi="Arial Narrow"/>
      <w:kern w:val="0"/>
      <w:sz w:val="20"/>
      <w:szCs w:val="20"/>
      <w:lang w:eastAsia="ar-SA"/>
    </w:rPr>
  </w:style>
  <w:style w:type="paragraph" w:customStyle="1" w:styleId="CVHeading1">
    <w:name w:val="CV Heading 1"/>
    <w:basedOn w:val="Normal"/>
    <w:next w:val="Normal"/>
    <w:rsid w:val="000D3763"/>
    <w:pPr>
      <w:widowControl/>
      <w:spacing w:before="74"/>
      <w:ind w:left="113" w:right="113"/>
      <w:jc w:val="right"/>
    </w:pPr>
    <w:rPr>
      <w:rFonts w:ascii="Arial Narrow" w:eastAsia="Times New Roman" w:hAnsi="Arial Narrow"/>
      <w:b/>
      <w:kern w:val="0"/>
      <w:szCs w:val="20"/>
      <w:lang w:eastAsia="ar-SA"/>
    </w:rPr>
  </w:style>
  <w:style w:type="character" w:customStyle="1" w:styleId="Heading3Char">
    <w:name w:val="Heading 3 Char"/>
    <w:basedOn w:val="DefaultParagraphFont"/>
    <w:link w:val="Heading3"/>
    <w:rsid w:val="000D3763"/>
    <w:rPr>
      <w:rFonts w:ascii="Albertus Medium" w:eastAsia="Times New Roman" w:hAnsi="Albertus Medium" w:cs="Times New Roman"/>
      <w:sz w:val="28"/>
      <w:szCs w:val="24"/>
    </w:rPr>
  </w:style>
  <w:style w:type="paragraph" w:customStyle="1" w:styleId="CVHeading2-FirstLine">
    <w:name w:val="CV Heading 2 - First Line"/>
    <w:basedOn w:val="Normal"/>
    <w:next w:val="Normal"/>
    <w:rsid w:val="00112D89"/>
    <w:pPr>
      <w:widowControl/>
      <w:spacing w:before="74"/>
      <w:ind w:left="113" w:right="113"/>
      <w:jc w:val="right"/>
    </w:pPr>
    <w:rPr>
      <w:rFonts w:ascii="Arial Narrow" w:eastAsia="Times New Roman" w:hAnsi="Arial Narrow"/>
      <w:kern w:val="0"/>
      <w:sz w:val="22"/>
      <w:szCs w:val="20"/>
      <w:lang w:eastAsia="ar-SA"/>
    </w:rPr>
  </w:style>
  <w:style w:type="paragraph" w:customStyle="1" w:styleId="CVMedium-FirstLine">
    <w:name w:val="CV Medium - First Line"/>
    <w:basedOn w:val="Normal"/>
    <w:next w:val="Normal"/>
    <w:rsid w:val="00112D89"/>
    <w:pPr>
      <w:widowControl/>
      <w:spacing w:before="74"/>
      <w:ind w:left="113" w:right="113"/>
    </w:pPr>
    <w:rPr>
      <w:rFonts w:ascii="Arial Narrow" w:eastAsia="Times New Roman" w:hAnsi="Arial Narrow"/>
      <w:b/>
      <w:kern w:val="0"/>
      <w:sz w:val="22"/>
      <w:szCs w:val="20"/>
      <w:lang w:eastAsia="ar-SA"/>
    </w:rPr>
  </w:style>
  <w:style w:type="paragraph" w:customStyle="1" w:styleId="CVNormal">
    <w:name w:val="CV Normal"/>
    <w:basedOn w:val="Normal"/>
    <w:rsid w:val="00112D89"/>
    <w:pPr>
      <w:widowControl/>
      <w:ind w:left="113" w:right="113"/>
    </w:pPr>
    <w:rPr>
      <w:rFonts w:ascii="Arial Narrow" w:eastAsia="Times New Roman" w:hAnsi="Arial Narrow"/>
      <w:kern w:val="0"/>
      <w:sz w:val="20"/>
      <w:szCs w:val="20"/>
      <w:lang w:eastAsia="ar-SA"/>
    </w:rPr>
  </w:style>
  <w:style w:type="paragraph" w:customStyle="1" w:styleId="CVSpacer">
    <w:name w:val="CV Spacer"/>
    <w:basedOn w:val="CVNormal"/>
    <w:rsid w:val="00112D89"/>
    <w:rPr>
      <w:sz w:val="4"/>
    </w:rPr>
  </w:style>
  <w:style w:type="paragraph" w:customStyle="1" w:styleId="CVNormal-FirstLine">
    <w:name w:val="CV Normal - First Line"/>
    <w:basedOn w:val="CVNormal"/>
    <w:next w:val="CVNormal"/>
    <w:rsid w:val="00112D89"/>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man_abdulsamad@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M-Asim</dc:creator>
  <cp:keywords/>
  <dc:description/>
  <cp:lastModifiedBy>Usman Samad</cp:lastModifiedBy>
  <cp:revision>59</cp:revision>
  <dcterms:created xsi:type="dcterms:W3CDTF">2021-09-17T06:50:00Z</dcterms:created>
  <dcterms:modified xsi:type="dcterms:W3CDTF">2024-02-13T05:06:00Z</dcterms:modified>
</cp:coreProperties>
</file>