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1" w:type="pct"/>
        <w:jc w:val="center"/>
        <w:tblLayout w:type="fixed"/>
        <w:tblCellMar>
          <w:left w:w="115" w:type="dxa"/>
          <w:right w:w="115" w:type="dxa"/>
        </w:tblCellMar>
        <w:tblLook w:val="0600" w:firstRow="0" w:lastRow="0" w:firstColumn="0" w:lastColumn="0" w:noHBand="1" w:noVBand="1"/>
        <w:tblDescription w:val="Layout table"/>
      </w:tblPr>
      <w:tblGrid>
        <w:gridCol w:w="851"/>
        <w:gridCol w:w="2952"/>
        <w:gridCol w:w="1063"/>
        <w:gridCol w:w="6141"/>
      </w:tblGrid>
      <w:tr w:rsidR="0071317C" w:rsidTr="009C2E65">
        <w:trPr>
          <w:trHeight w:val="993"/>
          <w:jc w:val="center"/>
        </w:trPr>
        <w:tc>
          <w:tcPr>
            <w:tcW w:w="3801" w:type="dxa"/>
            <w:gridSpan w:val="2"/>
            <w:vAlign w:val="center"/>
          </w:tcPr>
          <w:p w:rsidR="00047D5E" w:rsidRDefault="00B5784F" w:rsidP="00047D5E">
            <w:pPr>
              <w:pStyle w:val="BodyText"/>
              <w:kinsoku w:val="0"/>
              <w:overflowPunct w:val="0"/>
              <w:jc w:val="center"/>
              <w:rPr>
                <w:rFonts w:ascii="Times New Roman" w:hAnsi="Times New Roman"/>
              </w:rPr>
            </w:pPr>
            <w:r>
              <w:rPr>
                <w:rFonts w:ascii="Times New Roman" w:hAnsi="Times New Roman"/>
                <w:noProof/>
              </w:rPr>
              <w:drawing>
                <wp:inline distT="0" distB="0" distL="0" distR="0">
                  <wp:extent cx="1552575" cy="20083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han.jpg"/>
                          <pic:cNvPicPr/>
                        </pic:nvPicPr>
                        <pic:blipFill>
                          <a:blip r:embed="rId11">
                            <a:extLst>
                              <a:ext uri="{28A0092B-C50C-407E-A947-70E740481C1C}">
                                <a14:useLocalDpi xmlns:a14="http://schemas.microsoft.com/office/drawing/2010/main" val="0"/>
                              </a:ext>
                            </a:extLst>
                          </a:blip>
                          <a:stretch>
                            <a:fillRect/>
                          </a:stretch>
                        </pic:blipFill>
                        <pic:spPr>
                          <a:xfrm>
                            <a:off x="0" y="0"/>
                            <a:ext cx="1553634" cy="2009675"/>
                          </a:xfrm>
                          <a:prstGeom prst="rect">
                            <a:avLst/>
                          </a:prstGeom>
                        </pic:spPr>
                      </pic:pic>
                    </a:graphicData>
                  </a:graphic>
                </wp:inline>
              </w:drawing>
            </w:r>
          </w:p>
        </w:tc>
        <w:tc>
          <w:tcPr>
            <w:tcW w:w="1062" w:type="dxa"/>
            <w:vMerge w:val="restart"/>
          </w:tcPr>
          <w:p w:rsidR="00647A4B" w:rsidRDefault="00647A4B" w:rsidP="00590471">
            <w:pPr>
              <w:pStyle w:val="BodyText"/>
              <w:kinsoku w:val="0"/>
              <w:overflowPunct w:val="0"/>
              <w:rPr>
                <w:rFonts w:ascii="Times New Roman" w:hAnsi="Times New Roman"/>
              </w:rPr>
            </w:pPr>
          </w:p>
        </w:tc>
        <w:tc>
          <w:tcPr>
            <w:tcW w:w="6137" w:type="dxa"/>
            <w:vMerge w:val="restart"/>
          </w:tcPr>
          <w:p w:rsidR="00BB6DF8" w:rsidRPr="00BB6DF8" w:rsidRDefault="00B5784F" w:rsidP="00BB6DF8">
            <w:pPr>
              <w:widowControl w:val="0"/>
              <w:autoSpaceDE w:val="0"/>
              <w:autoSpaceDN w:val="0"/>
              <w:adjustRightInd w:val="0"/>
              <w:spacing w:after="0" w:line="360" w:lineRule="auto"/>
              <w:rPr>
                <w:rFonts w:ascii="Arial" w:hAnsi="Arial" w:cs="Arial"/>
                <w:b/>
                <w:color w:val="C00000"/>
                <w:sz w:val="32"/>
                <w:szCs w:val="32"/>
                <w:u w:val="single"/>
                <w:shd w:val="clear" w:color="auto" w:fill="FFFFFF"/>
              </w:rPr>
            </w:pPr>
            <w:r w:rsidRPr="00BB6DF8">
              <w:rPr>
                <w:rFonts w:ascii="Arial" w:hAnsi="Arial" w:cs="Arial"/>
                <w:b/>
                <w:color w:val="C00000"/>
                <w:sz w:val="32"/>
                <w:szCs w:val="32"/>
                <w:u w:val="single"/>
                <w:shd w:val="clear" w:color="auto" w:fill="FFFFFF"/>
              </w:rPr>
              <w:t>About Me</w:t>
            </w:r>
          </w:p>
          <w:p w:rsidR="00BB6DF8" w:rsidRDefault="00B5784F" w:rsidP="00BB6DF8">
            <w:pPr>
              <w:widowControl w:val="0"/>
              <w:autoSpaceDE w:val="0"/>
              <w:autoSpaceDN w:val="0"/>
              <w:adjustRightInd w:val="0"/>
              <w:spacing w:after="0" w:line="360" w:lineRule="auto"/>
              <w:rPr>
                <w:rFonts w:ascii="Arial" w:hAnsi="Arial" w:cs="Arial"/>
                <w:color w:val="07142B"/>
                <w:shd w:val="clear" w:color="auto" w:fill="FFFFFF"/>
              </w:rPr>
            </w:pPr>
            <w:r>
              <w:rPr>
                <w:rFonts w:ascii="Arial" w:hAnsi="Arial" w:cs="Arial"/>
                <w:color w:val="07142B"/>
                <w:shd w:val="clear" w:color="auto" w:fill="FFFFFF"/>
              </w:rPr>
              <w:t xml:space="preserve">Accomplished finance professional with a proven track record at </w:t>
            </w:r>
            <w:r>
              <w:rPr>
                <w:rStyle w:val="badword"/>
                <w:rFonts w:ascii="Arial" w:hAnsi="Arial" w:cs="Arial"/>
                <w:color w:val="07142B"/>
                <w:shd w:val="clear" w:color="auto" w:fill="FFFFFF"/>
              </w:rPr>
              <w:t>Nabizada</w:t>
            </w:r>
            <w:r>
              <w:rPr>
                <w:rFonts w:ascii="Arial" w:hAnsi="Arial" w:cs="Arial"/>
                <w:color w:val="07142B"/>
                <w:shd w:val="clear" w:color="auto" w:fill="FFFFFF"/>
              </w:rPr>
              <w:t xml:space="preserve"> </w:t>
            </w:r>
            <w:r>
              <w:rPr>
                <w:rStyle w:val="badword"/>
                <w:rFonts w:ascii="Arial" w:hAnsi="Arial" w:cs="Arial"/>
                <w:color w:val="07142B"/>
                <w:shd w:val="clear" w:color="auto" w:fill="FFFFFF"/>
              </w:rPr>
              <w:t>Wardak</w:t>
            </w:r>
            <w:r>
              <w:rPr>
                <w:rFonts w:ascii="Arial" w:hAnsi="Arial" w:cs="Arial"/>
                <w:color w:val="07142B"/>
                <w:shd w:val="clear" w:color="auto" w:fill="FFFFFF"/>
              </w:rPr>
              <w:t xml:space="preserve"> Construction Company, enhancing cash flow management and fostering strong client relationships. Expert in accounting software and internal auditing, with exceptional multitasking abilities. Achieved consistent client satisfaction and financial accuracy, driving business growth and operational efficiency.</w:t>
            </w:r>
          </w:p>
          <w:p w:rsidR="00BB6DF8" w:rsidRDefault="00BB6DF8" w:rsidP="00BB6DF8">
            <w:pPr>
              <w:widowControl w:val="0"/>
              <w:autoSpaceDE w:val="0"/>
              <w:autoSpaceDN w:val="0"/>
              <w:adjustRightInd w:val="0"/>
              <w:spacing w:after="0" w:line="360" w:lineRule="auto"/>
              <w:rPr>
                <w:rFonts w:ascii="Arial" w:hAnsi="Arial" w:cs="Arial"/>
                <w:color w:val="07142B"/>
                <w:shd w:val="clear" w:color="auto" w:fill="FFFFFF"/>
              </w:rPr>
            </w:pPr>
          </w:p>
          <w:p w:rsidR="00BB6DF8" w:rsidRDefault="00B5784F" w:rsidP="00BB6DF8">
            <w:pPr>
              <w:widowControl w:val="0"/>
              <w:autoSpaceDE w:val="0"/>
              <w:autoSpaceDN w:val="0"/>
              <w:adjustRightInd w:val="0"/>
              <w:spacing w:after="0" w:line="360" w:lineRule="auto"/>
              <w:rPr>
                <w:rFonts w:ascii="Arial" w:hAnsi="Arial" w:cs="Arial"/>
                <w:b/>
                <w:color w:val="C00000"/>
                <w:sz w:val="32"/>
                <w:szCs w:val="32"/>
                <w:u w:val="single"/>
                <w:shd w:val="clear" w:color="auto" w:fill="FFFFFF"/>
              </w:rPr>
            </w:pPr>
            <w:r w:rsidRPr="00BB6DF8">
              <w:rPr>
                <w:rFonts w:ascii="Arial" w:hAnsi="Arial" w:cs="Arial"/>
                <w:b/>
                <w:color w:val="C00000"/>
                <w:sz w:val="32"/>
                <w:szCs w:val="32"/>
                <w:u w:val="single"/>
                <w:shd w:val="clear" w:color="auto" w:fill="FFFFFF"/>
              </w:rPr>
              <w:t>Professional Experience</w:t>
            </w:r>
          </w:p>
          <w:p w:rsidR="00FF2296" w:rsidRDefault="00B5784F" w:rsidP="00FF2296">
            <w:pPr>
              <w:shd w:val="clear" w:color="auto" w:fill="FFFFFF"/>
              <w:spacing w:after="0"/>
              <w:rPr>
                <w:rFonts w:ascii="Arial" w:hAnsi="Arial" w:cs="Arial"/>
                <w:b/>
                <w:bCs/>
                <w:color w:val="07142B"/>
                <w:sz w:val="24"/>
                <w:szCs w:val="24"/>
              </w:rPr>
            </w:pPr>
            <w:r w:rsidRPr="00FF2296">
              <w:rPr>
                <w:rFonts w:ascii="Arial" w:hAnsi="Arial" w:cs="Arial"/>
                <w:b/>
                <w:bCs/>
                <w:color w:val="07142B"/>
                <w:sz w:val="24"/>
                <w:szCs w:val="24"/>
              </w:rPr>
              <w:t>Accounts Officer</w:t>
            </w:r>
          </w:p>
          <w:p w:rsidR="00FF2296" w:rsidRPr="00FF2296" w:rsidRDefault="00B5784F" w:rsidP="00FF2296">
            <w:pPr>
              <w:shd w:val="clear" w:color="auto" w:fill="FFFFFF"/>
              <w:spacing w:after="0"/>
              <w:rPr>
                <w:rFonts w:ascii="Arial" w:hAnsi="Arial" w:cs="Arial"/>
                <w:b/>
                <w:bCs/>
                <w:color w:val="07142B"/>
                <w:sz w:val="24"/>
                <w:szCs w:val="24"/>
              </w:rPr>
            </w:pPr>
            <w:r w:rsidRPr="00FF2296">
              <w:rPr>
                <w:rFonts w:ascii="Arial" w:hAnsi="Arial" w:cs="Arial"/>
                <w:b/>
                <w:bCs/>
                <w:color w:val="07142B"/>
                <w:sz w:val="24"/>
                <w:szCs w:val="24"/>
              </w:rPr>
              <w:t>Afridi Medical Complex</w:t>
            </w:r>
          </w:p>
          <w:p w:rsidR="00FF2296" w:rsidRPr="00FF2296" w:rsidRDefault="00B5784F" w:rsidP="00FF2296">
            <w:pPr>
              <w:shd w:val="clear" w:color="auto" w:fill="FFFFFF"/>
              <w:spacing w:after="0"/>
              <w:rPr>
                <w:rFonts w:ascii="Arial" w:hAnsi="Arial" w:cs="Arial"/>
                <w:b/>
                <w:color w:val="07142B"/>
                <w:sz w:val="21"/>
                <w:szCs w:val="21"/>
              </w:rPr>
            </w:pPr>
            <w:r w:rsidRPr="00FF2296">
              <w:rPr>
                <w:rFonts w:ascii="Arial" w:hAnsi="Arial" w:cs="Arial"/>
                <w:b/>
                <w:color w:val="07142B"/>
                <w:sz w:val="21"/>
                <w:szCs w:val="21"/>
              </w:rPr>
              <w:t>Peshawar, Khyber Pakhtunkhwa, Pakistan </w:t>
            </w:r>
          </w:p>
          <w:p w:rsidR="00BB6DF8" w:rsidRDefault="00BB6DF8" w:rsidP="00BB6DF8">
            <w:pPr>
              <w:widowControl w:val="0"/>
              <w:autoSpaceDE w:val="0"/>
              <w:autoSpaceDN w:val="0"/>
              <w:adjustRightInd w:val="0"/>
              <w:spacing w:after="0" w:line="360" w:lineRule="auto"/>
              <w:rPr>
                <w:rFonts w:ascii="Arial" w:hAnsi="Arial" w:cs="Arial"/>
                <w:b/>
                <w:color w:val="C00000"/>
                <w:sz w:val="32"/>
                <w:szCs w:val="32"/>
                <w:u w:val="single"/>
                <w:shd w:val="clear" w:color="auto" w:fill="FFFFFF"/>
              </w:rPr>
            </w:pPr>
          </w:p>
          <w:p w:rsidR="00BB6DF8" w:rsidRPr="00274BA4" w:rsidRDefault="00B5784F" w:rsidP="00FF2296">
            <w:pPr>
              <w:numPr>
                <w:ilvl w:val="0"/>
                <w:numId w:val="11"/>
              </w:numPr>
              <w:shd w:val="clear" w:color="auto" w:fill="FFFFFF"/>
              <w:spacing w:after="0"/>
              <w:rPr>
                <w:rFonts w:ascii="Arial" w:hAnsi="Arial" w:cs="Arial"/>
                <w:color w:val="07142B"/>
              </w:rPr>
            </w:pPr>
            <w:r w:rsidRPr="00274BA4">
              <w:rPr>
                <w:rFonts w:ascii="Arial" w:hAnsi="Arial" w:cs="Arial"/>
                <w:color w:val="07142B"/>
              </w:rPr>
              <w:t>Communicated and resolved disputes with clients regarding outstanding invoices, payments and adjustments.</w:t>
            </w:r>
          </w:p>
          <w:p w:rsidR="00BB6DF8" w:rsidRPr="00274BA4" w:rsidRDefault="00B5784F" w:rsidP="00FF2296">
            <w:pPr>
              <w:numPr>
                <w:ilvl w:val="0"/>
                <w:numId w:val="11"/>
              </w:numPr>
              <w:shd w:val="clear" w:color="auto" w:fill="FFFFFF"/>
              <w:spacing w:after="0"/>
              <w:rPr>
                <w:rFonts w:ascii="Arial" w:hAnsi="Arial" w:cs="Arial"/>
                <w:color w:val="07142B"/>
              </w:rPr>
            </w:pPr>
            <w:r w:rsidRPr="00274BA4">
              <w:rPr>
                <w:rFonts w:ascii="Arial" w:hAnsi="Arial" w:cs="Arial"/>
                <w:color w:val="07142B"/>
              </w:rPr>
              <w:t>Updated general ledger of accounts with current, accurate and industry-compliant data to meet all internal and external audit requirements.</w:t>
            </w:r>
          </w:p>
          <w:p w:rsidR="00BB6DF8" w:rsidRPr="00274BA4" w:rsidRDefault="00B5784F" w:rsidP="00FF2296">
            <w:pPr>
              <w:numPr>
                <w:ilvl w:val="0"/>
                <w:numId w:val="11"/>
              </w:numPr>
              <w:shd w:val="clear" w:color="auto" w:fill="FFFFFF"/>
              <w:spacing w:after="0"/>
              <w:rPr>
                <w:rFonts w:ascii="Arial" w:hAnsi="Arial" w:cs="Arial"/>
                <w:color w:val="07142B"/>
              </w:rPr>
            </w:pPr>
            <w:r w:rsidRPr="00274BA4">
              <w:rPr>
                <w:rFonts w:ascii="Arial" w:hAnsi="Arial" w:cs="Arial"/>
                <w:color w:val="07142B"/>
              </w:rPr>
              <w:t>Overhauled process for year-end inventory audits to improve accuracy.</w:t>
            </w:r>
          </w:p>
          <w:p w:rsidR="00BB6DF8" w:rsidRPr="00274BA4" w:rsidRDefault="00B5784F" w:rsidP="00FF2296">
            <w:pPr>
              <w:numPr>
                <w:ilvl w:val="0"/>
                <w:numId w:val="11"/>
              </w:numPr>
              <w:shd w:val="clear" w:color="auto" w:fill="FFFFFF"/>
              <w:spacing w:after="0"/>
              <w:rPr>
                <w:rFonts w:ascii="Arial" w:hAnsi="Arial" w:cs="Arial"/>
                <w:color w:val="07142B"/>
              </w:rPr>
            </w:pPr>
            <w:r w:rsidRPr="00274BA4">
              <w:rPr>
                <w:rFonts w:ascii="Arial" w:hAnsi="Arial" w:cs="Arial"/>
                <w:color w:val="07142B"/>
              </w:rPr>
              <w:t>Developed strong relationships with external partners such as banks and vendors to facilitate smooth transaction processing on behalf of the company.</w:t>
            </w:r>
          </w:p>
          <w:p w:rsidR="00BB6DF8" w:rsidRPr="00274BA4" w:rsidRDefault="00B5784F" w:rsidP="00FF2296">
            <w:pPr>
              <w:numPr>
                <w:ilvl w:val="0"/>
                <w:numId w:val="11"/>
              </w:numPr>
              <w:shd w:val="clear" w:color="auto" w:fill="FFFFFF"/>
              <w:spacing w:after="0"/>
              <w:rPr>
                <w:rFonts w:ascii="Arial" w:hAnsi="Arial" w:cs="Arial"/>
                <w:color w:val="07142B"/>
              </w:rPr>
            </w:pPr>
            <w:r w:rsidRPr="00274BA4">
              <w:rPr>
                <w:rFonts w:ascii="Arial" w:hAnsi="Arial" w:cs="Arial"/>
                <w:color w:val="07142B"/>
              </w:rPr>
              <w:t>Input vendor payments and updated accounts to reflect new balances.</w:t>
            </w:r>
          </w:p>
          <w:p w:rsidR="00BB6DF8" w:rsidRPr="00274BA4" w:rsidRDefault="00B5784F" w:rsidP="00FF2296">
            <w:pPr>
              <w:numPr>
                <w:ilvl w:val="0"/>
                <w:numId w:val="11"/>
              </w:numPr>
              <w:shd w:val="clear" w:color="auto" w:fill="FFFFFF"/>
              <w:spacing w:after="0"/>
              <w:rPr>
                <w:rFonts w:ascii="Arial" w:hAnsi="Arial" w:cs="Arial"/>
                <w:color w:val="07142B"/>
              </w:rPr>
            </w:pPr>
            <w:r w:rsidRPr="00274BA4">
              <w:rPr>
                <w:rFonts w:ascii="Arial" w:hAnsi="Arial" w:cs="Arial"/>
                <w:color w:val="07142B"/>
              </w:rPr>
              <w:t>Supported month-end closing process by preparing comprehensive journal entries and adjusting balances as necessary.</w:t>
            </w:r>
          </w:p>
          <w:p w:rsidR="00BB6DF8" w:rsidRPr="00274BA4" w:rsidRDefault="00B5784F" w:rsidP="00FF2296">
            <w:pPr>
              <w:numPr>
                <w:ilvl w:val="0"/>
                <w:numId w:val="11"/>
              </w:numPr>
              <w:shd w:val="clear" w:color="auto" w:fill="FFFFFF"/>
              <w:spacing w:after="0"/>
              <w:rPr>
                <w:rFonts w:ascii="Arial" w:hAnsi="Arial" w:cs="Arial"/>
                <w:color w:val="07142B"/>
              </w:rPr>
            </w:pPr>
            <w:r w:rsidRPr="00274BA4">
              <w:rPr>
                <w:rFonts w:ascii="Arial" w:hAnsi="Arial" w:cs="Arial"/>
                <w:color w:val="07142B"/>
              </w:rPr>
              <w:t>Collaborated with purchasing department to reconcile vendor invoices and facilitate payments.</w:t>
            </w:r>
          </w:p>
          <w:p w:rsidR="00BB6DF8" w:rsidRPr="00274BA4" w:rsidRDefault="00B5784F" w:rsidP="00FF2296">
            <w:pPr>
              <w:numPr>
                <w:ilvl w:val="0"/>
                <w:numId w:val="11"/>
              </w:numPr>
              <w:shd w:val="clear" w:color="auto" w:fill="FFFFFF"/>
              <w:spacing w:after="0"/>
              <w:rPr>
                <w:rFonts w:ascii="Arial" w:hAnsi="Arial" w:cs="Arial"/>
                <w:color w:val="07142B"/>
              </w:rPr>
            </w:pPr>
            <w:r w:rsidRPr="00274BA4">
              <w:rPr>
                <w:rFonts w:ascii="Arial" w:hAnsi="Arial" w:cs="Arial"/>
                <w:color w:val="07142B"/>
              </w:rPr>
              <w:t>Reduced discrepancies in financial statements through meticulous data entry and record-keeping practices.</w:t>
            </w:r>
          </w:p>
          <w:p w:rsidR="00BB6DF8" w:rsidRDefault="00B5784F" w:rsidP="00FF2296">
            <w:pPr>
              <w:numPr>
                <w:ilvl w:val="0"/>
                <w:numId w:val="11"/>
              </w:numPr>
              <w:shd w:val="clear" w:color="auto" w:fill="FFFFFF"/>
              <w:spacing w:after="0"/>
              <w:rPr>
                <w:rFonts w:ascii="Arial" w:hAnsi="Arial" w:cs="Arial"/>
                <w:color w:val="07142B"/>
                <w:sz w:val="24"/>
                <w:szCs w:val="24"/>
              </w:rPr>
            </w:pPr>
            <w:r w:rsidRPr="00274BA4">
              <w:rPr>
                <w:rFonts w:ascii="Arial" w:hAnsi="Arial" w:cs="Arial"/>
                <w:color w:val="07142B"/>
              </w:rPr>
              <w:t>Prepared detailed financial reports for senior management review, highlighting key performance indicators and trends impacting business health</w:t>
            </w:r>
            <w:r w:rsidRPr="00BB6DF8">
              <w:rPr>
                <w:rFonts w:ascii="Arial" w:hAnsi="Arial" w:cs="Arial"/>
                <w:color w:val="07142B"/>
                <w:sz w:val="24"/>
                <w:szCs w:val="24"/>
              </w:rPr>
              <w:t>.</w:t>
            </w:r>
          </w:p>
          <w:p w:rsidR="00B23D2B" w:rsidRDefault="00B23D2B" w:rsidP="00B23D2B">
            <w:pPr>
              <w:shd w:val="clear" w:color="auto" w:fill="FFFFFF"/>
              <w:spacing w:after="0"/>
              <w:rPr>
                <w:rFonts w:ascii="Arial" w:hAnsi="Arial" w:cs="Arial"/>
                <w:color w:val="07142B"/>
                <w:sz w:val="24"/>
                <w:szCs w:val="24"/>
              </w:rPr>
            </w:pPr>
          </w:p>
          <w:p w:rsidR="00274BA4" w:rsidRDefault="00274BA4" w:rsidP="00B23D2B">
            <w:pPr>
              <w:shd w:val="clear" w:color="auto" w:fill="FFFFFF"/>
              <w:spacing w:after="0"/>
              <w:rPr>
                <w:rFonts w:ascii="Arial" w:hAnsi="Arial" w:cs="Arial"/>
                <w:color w:val="07142B"/>
                <w:sz w:val="24"/>
                <w:szCs w:val="24"/>
              </w:rPr>
            </w:pPr>
          </w:p>
          <w:p w:rsidR="00274BA4" w:rsidRDefault="00274BA4" w:rsidP="00B23D2B">
            <w:pPr>
              <w:shd w:val="clear" w:color="auto" w:fill="FFFFFF"/>
              <w:spacing w:after="0"/>
              <w:rPr>
                <w:rFonts w:ascii="Arial" w:hAnsi="Arial" w:cs="Arial"/>
                <w:color w:val="07142B"/>
                <w:sz w:val="24"/>
                <w:szCs w:val="24"/>
              </w:rPr>
            </w:pPr>
          </w:p>
          <w:p w:rsidR="00274BA4" w:rsidRDefault="00274BA4" w:rsidP="00B23D2B">
            <w:pPr>
              <w:shd w:val="clear" w:color="auto" w:fill="FFFFFF"/>
              <w:spacing w:after="0"/>
              <w:rPr>
                <w:rFonts w:ascii="Arial" w:hAnsi="Arial" w:cs="Arial"/>
                <w:color w:val="07142B"/>
                <w:sz w:val="24"/>
                <w:szCs w:val="24"/>
              </w:rPr>
            </w:pPr>
          </w:p>
          <w:p w:rsidR="00274BA4" w:rsidRDefault="00274BA4" w:rsidP="00B23D2B">
            <w:pPr>
              <w:shd w:val="clear" w:color="auto" w:fill="FFFFFF"/>
              <w:spacing w:after="0"/>
              <w:rPr>
                <w:rFonts w:ascii="Arial" w:hAnsi="Arial" w:cs="Arial"/>
                <w:color w:val="07142B"/>
                <w:sz w:val="24"/>
                <w:szCs w:val="24"/>
              </w:rPr>
            </w:pPr>
          </w:p>
          <w:p w:rsidR="00274BA4" w:rsidRDefault="00274BA4" w:rsidP="00B23D2B">
            <w:pPr>
              <w:shd w:val="clear" w:color="auto" w:fill="FFFFFF"/>
              <w:spacing w:after="0"/>
              <w:rPr>
                <w:rFonts w:ascii="Arial" w:hAnsi="Arial" w:cs="Arial"/>
                <w:color w:val="07142B"/>
                <w:sz w:val="24"/>
                <w:szCs w:val="24"/>
              </w:rPr>
            </w:pPr>
          </w:p>
          <w:p w:rsidR="00B23D2B" w:rsidRDefault="00B23D2B" w:rsidP="00B23D2B">
            <w:pPr>
              <w:shd w:val="clear" w:color="auto" w:fill="FFFFFF"/>
              <w:spacing w:after="0"/>
              <w:rPr>
                <w:rFonts w:ascii="Arial" w:hAnsi="Arial" w:cs="Arial"/>
                <w:color w:val="07142B"/>
                <w:sz w:val="24"/>
                <w:szCs w:val="24"/>
              </w:rPr>
            </w:pPr>
          </w:p>
          <w:p w:rsidR="00FF2296" w:rsidRPr="00274BA4" w:rsidRDefault="00B5784F" w:rsidP="00B23D2B">
            <w:pPr>
              <w:shd w:val="clear" w:color="auto" w:fill="FFFFFF"/>
              <w:spacing w:after="0"/>
              <w:rPr>
                <w:rStyle w:val="vertical-seprator"/>
                <w:rFonts w:ascii="Arial" w:hAnsi="Arial" w:cs="Arial"/>
                <w:b/>
                <w:bCs/>
                <w:color w:val="07142B"/>
                <w:sz w:val="24"/>
                <w:szCs w:val="24"/>
                <w:shd w:val="clear" w:color="auto" w:fill="FFFFFF"/>
              </w:rPr>
            </w:pPr>
            <w:bookmarkStart w:id="0" w:name="_GoBack"/>
            <w:bookmarkEnd w:id="0"/>
            <w:r w:rsidRPr="00274BA4">
              <w:rPr>
                <w:rStyle w:val="details-primary-position"/>
                <w:rFonts w:ascii="Arial" w:hAnsi="Arial" w:cs="Arial"/>
                <w:b/>
                <w:bCs/>
                <w:color w:val="07142B"/>
                <w:sz w:val="24"/>
                <w:szCs w:val="24"/>
                <w:shd w:val="clear" w:color="auto" w:fill="FFFFFF"/>
              </w:rPr>
              <w:lastRenderedPageBreak/>
              <w:t xml:space="preserve"> Manager</w:t>
            </w:r>
          </w:p>
          <w:p w:rsidR="00FF2296" w:rsidRPr="00274BA4" w:rsidRDefault="00B5784F" w:rsidP="00B23D2B">
            <w:pPr>
              <w:shd w:val="clear" w:color="auto" w:fill="FFFFFF"/>
              <w:spacing w:after="0"/>
              <w:rPr>
                <w:rFonts w:ascii="Arial" w:hAnsi="Arial" w:cs="Arial"/>
                <w:b/>
                <w:bCs/>
                <w:color w:val="07142B"/>
                <w:sz w:val="24"/>
                <w:szCs w:val="24"/>
                <w:shd w:val="clear" w:color="auto" w:fill="FFFFFF"/>
              </w:rPr>
            </w:pPr>
            <w:r w:rsidRPr="00274BA4">
              <w:rPr>
                <w:rFonts w:ascii="Arial" w:hAnsi="Arial" w:cs="Arial"/>
                <w:b/>
                <w:bCs/>
                <w:color w:val="07142B"/>
                <w:sz w:val="24"/>
                <w:szCs w:val="24"/>
                <w:shd w:val="clear" w:color="auto" w:fill="FFFFFF"/>
              </w:rPr>
              <w:t>Link International Currency Exchange Pvt Ltd.</w:t>
            </w:r>
          </w:p>
          <w:p w:rsidR="00FF2296" w:rsidRPr="00274BA4" w:rsidRDefault="00B5784F" w:rsidP="00B23D2B">
            <w:pPr>
              <w:shd w:val="clear" w:color="auto" w:fill="FFFFFF"/>
              <w:spacing w:after="0"/>
              <w:rPr>
                <w:rFonts w:ascii="Arial" w:hAnsi="Arial" w:cs="Arial"/>
                <w:b/>
                <w:color w:val="07142B"/>
                <w:sz w:val="24"/>
                <w:szCs w:val="24"/>
              </w:rPr>
            </w:pPr>
            <w:r w:rsidRPr="00274BA4">
              <w:rPr>
                <w:rFonts w:ascii="Arial" w:hAnsi="Arial" w:cs="Arial"/>
                <w:b/>
                <w:color w:val="07142B"/>
                <w:sz w:val="24"/>
                <w:szCs w:val="24"/>
                <w:shd w:val="clear" w:color="auto" w:fill="FFFFFF"/>
              </w:rPr>
              <w:t>Peshawar, Khyber Pakhtunkhwa, Pakistan</w:t>
            </w:r>
          </w:p>
          <w:p w:rsidR="00FF2296" w:rsidRDefault="00FF2296" w:rsidP="00FF2296">
            <w:pPr>
              <w:shd w:val="clear" w:color="auto" w:fill="FFFFFF"/>
              <w:spacing w:after="0"/>
              <w:ind w:left="720"/>
              <w:rPr>
                <w:rFonts w:ascii="Arial" w:hAnsi="Arial" w:cs="Arial"/>
                <w:color w:val="07142B"/>
                <w:sz w:val="24"/>
                <w:szCs w:val="24"/>
              </w:rPr>
            </w:pPr>
          </w:p>
          <w:p w:rsidR="00FF2296" w:rsidRPr="00274BA4" w:rsidRDefault="00B5784F" w:rsidP="00FF2296">
            <w:pPr>
              <w:numPr>
                <w:ilvl w:val="0"/>
                <w:numId w:val="11"/>
              </w:numPr>
              <w:shd w:val="clear" w:color="auto" w:fill="FFFFFF"/>
              <w:spacing w:after="0"/>
              <w:rPr>
                <w:rFonts w:ascii="Arial" w:hAnsi="Arial" w:cs="Arial"/>
                <w:color w:val="07142B"/>
              </w:rPr>
            </w:pPr>
            <w:r w:rsidRPr="00274BA4">
              <w:rPr>
                <w:rFonts w:ascii="Arial" w:hAnsi="Arial" w:cs="Arial"/>
                <w:color w:val="07142B"/>
              </w:rPr>
              <w:t>Improved customer satisfaction ratings by enhancing service quality and resolving client issues promptly.</w:t>
            </w:r>
          </w:p>
          <w:p w:rsidR="00FF2296" w:rsidRPr="00274BA4" w:rsidRDefault="00B5784F" w:rsidP="00FF2296">
            <w:pPr>
              <w:numPr>
                <w:ilvl w:val="0"/>
                <w:numId w:val="11"/>
              </w:numPr>
              <w:shd w:val="clear" w:color="auto" w:fill="FFFFFF"/>
              <w:spacing w:after="0"/>
              <w:rPr>
                <w:rFonts w:ascii="Arial" w:hAnsi="Arial" w:cs="Arial"/>
                <w:color w:val="07142B"/>
              </w:rPr>
            </w:pPr>
            <w:r w:rsidRPr="00274BA4">
              <w:rPr>
                <w:rFonts w:ascii="Arial" w:hAnsi="Arial" w:cs="Arial"/>
                <w:color w:val="07142B"/>
              </w:rPr>
              <w:t>Maintained friendly and professional customer interactions.</w:t>
            </w:r>
          </w:p>
          <w:p w:rsidR="00FF2296" w:rsidRPr="00274BA4" w:rsidRDefault="00B5784F" w:rsidP="00FF2296">
            <w:pPr>
              <w:numPr>
                <w:ilvl w:val="0"/>
                <w:numId w:val="11"/>
              </w:numPr>
              <w:shd w:val="clear" w:color="auto" w:fill="FFFFFF"/>
              <w:spacing w:after="0"/>
              <w:rPr>
                <w:rFonts w:ascii="Arial" w:hAnsi="Arial" w:cs="Arial"/>
                <w:color w:val="07142B"/>
              </w:rPr>
            </w:pPr>
            <w:r w:rsidRPr="00274BA4">
              <w:rPr>
                <w:rFonts w:ascii="Arial" w:hAnsi="Arial" w:cs="Arial"/>
                <w:color w:val="07142B"/>
              </w:rPr>
              <w:t>Continuously monitored branch performance against key performance indicators, taking corrective actions as needed to ensure objectives were met or exceeded.</w:t>
            </w:r>
          </w:p>
          <w:p w:rsidR="00FF2296" w:rsidRDefault="00B5784F" w:rsidP="00FF2296">
            <w:pPr>
              <w:numPr>
                <w:ilvl w:val="0"/>
                <w:numId w:val="11"/>
              </w:numPr>
              <w:shd w:val="clear" w:color="auto" w:fill="FFFFFF"/>
              <w:spacing w:after="0"/>
              <w:rPr>
                <w:rFonts w:ascii="Arial" w:hAnsi="Arial" w:cs="Arial"/>
                <w:color w:val="07142B"/>
                <w:sz w:val="24"/>
                <w:szCs w:val="24"/>
              </w:rPr>
            </w:pPr>
            <w:r w:rsidRPr="00274BA4">
              <w:rPr>
                <w:rFonts w:ascii="Arial" w:hAnsi="Arial" w:cs="Arial"/>
                <w:color w:val="07142B"/>
              </w:rPr>
              <w:t>Implemented effective sales strategies to achieve branch targets and exceed expectations consistently</w:t>
            </w:r>
            <w:r w:rsidRPr="00FF2296">
              <w:rPr>
                <w:rFonts w:ascii="Arial" w:hAnsi="Arial" w:cs="Arial"/>
                <w:color w:val="07142B"/>
                <w:sz w:val="24"/>
                <w:szCs w:val="24"/>
              </w:rPr>
              <w:t>.</w:t>
            </w:r>
          </w:p>
          <w:p w:rsidR="00981A68" w:rsidRDefault="00981A68" w:rsidP="00981A68">
            <w:pPr>
              <w:shd w:val="clear" w:color="auto" w:fill="FFFFFF"/>
              <w:spacing w:after="0"/>
              <w:ind w:left="360"/>
              <w:rPr>
                <w:rStyle w:val="details-primary-position"/>
                <w:rFonts w:ascii="Arial" w:hAnsi="Arial" w:cs="Arial"/>
                <w:color w:val="07142B"/>
                <w:sz w:val="24"/>
                <w:szCs w:val="24"/>
              </w:rPr>
            </w:pPr>
          </w:p>
          <w:p w:rsidR="00981A68" w:rsidRDefault="00981A68" w:rsidP="00981A68">
            <w:pPr>
              <w:shd w:val="clear" w:color="auto" w:fill="FFFFFF"/>
              <w:spacing w:after="0"/>
              <w:ind w:left="360"/>
              <w:rPr>
                <w:rStyle w:val="details-primary-position"/>
                <w:rFonts w:ascii="Arial" w:hAnsi="Arial" w:cs="Arial"/>
                <w:color w:val="07142B"/>
                <w:sz w:val="24"/>
                <w:szCs w:val="24"/>
              </w:rPr>
            </w:pPr>
          </w:p>
          <w:p w:rsidR="00981A68" w:rsidRPr="00274BA4" w:rsidRDefault="00B5784F" w:rsidP="00B23D2B">
            <w:pPr>
              <w:shd w:val="clear" w:color="auto" w:fill="FFFFFF"/>
              <w:spacing w:after="0"/>
              <w:rPr>
                <w:rStyle w:val="vertical-seprator"/>
                <w:rFonts w:ascii="Arial" w:hAnsi="Arial" w:cs="Arial"/>
                <w:b/>
                <w:bCs/>
                <w:color w:val="07142B"/>
                <w:sz w:val="24"/>
                <w:szCs w:val="24"/>
                <w:shd w:val="clear" w:color="auto" w:fill="FFFFFF"/>
              </w:rPr>
            </w:pPr>
            <w:r w:rsidRPr="00274BA4">
              <w:rPr>
                <w:rStyle w:val="details-primary-position"/>
                <w:rFonts w:ascii="Arial" w:hAnsi="Arial" w:cs="Arial"/>
                <w:b/>
                <w:bCs/>
                <w:color w:val="07142B"/>
                <w:sz w:val="24"/>
                <w:szCs w:val="24"/>
                <w:shd w:val="clear" w:color="auto" w:fill="FFFFFF"/>
              </w:rPr>
              <w:t>Finance Manager</w:t>
            </w:r>
          </w:p>
          <w:p w:rsidR="00981A68" w:rsidRPr="00274BA4" w:rsidRDefault="00B5784F" w:rsidP="00B23D2B">
            <w:pPr>
              <w:shd w:val="clear" w:color="auto" w:fill="FFFFFF"/>
              <w:spacing w:after="0"/>
              <w:rPr>
                <w:rFonts w:ascii="Arial" w:hAnsi="Arial" w:cs="Arial"/>
                <w:b/>
                <w:bCs/>
                <w:color w:val="07142B"/>
                <w:sz w:val="24"/>
                <w:szCs w:val="24"/>
                <w:shd w:val="clear" w:color="auto" w:fill="FFFFFF"/>
              </w:rPr>
            </w:pPr>
            <w:r w:rsidRPr="00274BA4">
              <w:rPr>
                <w:rFonts w:ascii="Arial" w:hAnsi="Arial" w:cs="Arial"/>
                <w:b/>
                <w:bCs/>
                <w:color w:val="07142B"/>
                <w:sz w:val="24"/>
                <w:szCs w:val="24"/>
                <w:shd w:val="clear" w:color="auto" w:fill="FFFFFF"/>
              </w:rPr>
              <w:t>Nabizada Wardak Construction Company</w:t>
            </w:r>
          </w:p>
          <w:p w:rsidR="00981A68" w:rsidRPr="00981A68" w:rsidRDefault="00B5784F" w:rsidP="00B23D2B">
            <w:pPr>
              <w:shd w:val="clear" w:color="auto" w:fill="FFFFFF"/>
              <w:spacing w:after="0"/>
              <w:rPr>
                <w:rFonts w:ascii="Arial" w:hAnsi="Arial" w:cs="Arial"/>
                <w:b/>
                <w:color w:val="07142B"/>
                <w:sz w:val="24"/>
                <w:szCs w:val="24"/>
              </w:rPr>
            </w:pPr>
            <w:r w:rsidRPr="00274BA4">
              <w:rPr>
                <w:rFonts w:ascii="Arial" w:hAnsi="Arial" w:cs="Arial"/>
                <w:b/>
                <w:color w:val="07142B"/>
                <w:sz w:val="24"/>
                <w:szCs w:val="24"/>
                <w:shd w:val="clear" w:color="auto" w:fill="FFFFFF"/>
              </w:rPr>
              <w:t>Kabul Afghanistan</w:t>
            </w:r>
            <w:r w:rsidRPr="00981A68">
              <w:rPr>
                <w:rFonts w:ascii="Arial" w:hAnsi="Arial" w:cs="Arial"/>
                <w:b/>
                <w:color w:val="07142B"/>
                <w:sz w:val="21"/>
                <w:szCs w:val="21"/>
                <w:shd w:val="clear" w:color="auto" w:fill="FFFFFF"/>
              </w:rPr>
              <w:t> </w:t>
            </w:r>
          </w:p>
          <w:p w:rsidR="00981A68" w:rsidRDefault="00981A68" w:rsidP="00981A68">
            <w:pPr>
              <w:shd w:val="clear" w:color="auto" w:fill="FFFFFF"/>
              <w:spacing w:after="0"/>
              <w:ind w:left="720"/>
              <w:rPr>
                <w:rFonts w:ascii="Arial" w:hAnsi="Arial" w:cs="Arial"/>
                <w:color w:val="07142B"/>
                <w:sz w:val="24"/>
                <w:szCs w:val="24"/>
              </w:rPr>
            </w:pPr>
          </w:p>
          <w:p w:rsidR="00981A68" w:rsidRPr="00274BA4" w:rsidRDefault="00B5784F" w:rsidP="00981A68">
            <w:pPr>
              <w:numPr>
                <w:ilvl w:val="0"/>
                <w:numId w:val="13"/>
              </w:numPr>
              <w:shd w:val="clear" w:color="auto" w:fill="FFFFFF"/>
              <w:spacing w:after="0"/>
              <w:ind w:left="180"/>
              <w:rPr>
                <w:rFonts w:ascii="Arial" w:hAnsi="Arial" w:cs="Arial"/>
                <w:color w:val="07142B"/>
              </w:rPr>
            </w:pPr>
            <w:r>
              <w:rPr>
                <w:rFonts w:ascii="Arial" w:hAnsi="Arial" w:cs="Arial"/>
                <w:color w:val="07142B"/>
                <w:sz w:val="24"/>
                <w:szCs w:val="24"/>
              </w:rPr>
              <w:t xml:space="preserve"> </w:t>
            </w:r>
            <w:r w:rsidRPr="00274BA4">
              <w:rPr>
                <w:rFonts w:ascii="Arial" w:hAnsi="Arial" w:cs="Arial"/>
                <w:color w:val="07142B"/>
              </w:rPr>
              <w:t>Strengthened internal controls through regular audits and adherence to regulatory requirements.</w:t>
            </w:r>
          </w:p>
          <w:p w:rsidR="00981A68" w:rsidRPr="00274BA4" w:rsidRDefault="00B5784F" w:rsidP="00981A68">
            <w:pPr>
              <w:numPr>
                <w:ilvl w:val="0"/>
                <w:numId w:val="13"/>
              </w:numPr>
              <w:shd w:val="clear" w:color="auto" w:fill="FFFFFF"/>
              <w:spacing w:after="0"/>
              <w:ind w:left="180"/>
              <w:rPr>
                <w:rFonts w:ascii="Arial" w:hAnsi="Arial" w:cs="Arial"/>
                <w:color w:val="07142B"/>
              </w:rPr>
            </w:pPr>
            <w:r w:rsidRPr="00274BA4">
              <w:rPr>
                <w:rFonts w:ascii="Arial" w:hAnsi="Arial" w:cs="Arial"/>
                <w:color w:val="07142B"/>
              </w:rPr>
              <w:t>Trained new and existing staff members in various financial procedures to prepare for job requirements.</w:t>
            </w:r>
          </w:p>
          <w:p w:rsidR="00981A68" w:rsidRPr="00274BA4" w:rsidRDefault="00B5784F" w:rsidP="00981A68">
            <w:pPr>
              <w:numPr>
                <w:ilvl w:val="0"/>
                <w:numId w:val="13"/>
              </w:numPr>
              <w:shd w:val="clear" w:color="auto" w:fill="FFFFFF"/>
              <w:spacing w:after="0"/>
              <w:ind w:left="180"/>
              <w:rPr>
                <w:rFonts w:ascii="Arial" w:hAnsi="Arial" w:cs="Arial"/>
                <w:color w:val="07142B"/>
              </w:rPr>
            </w:pPr>
            <w:r w:rsidRPr="00274BA4">
              <w:rPr>
                <w:rFonts w:ascii="Arial" w:hAnsi="Arial" w:cs="Arial"/>
                <w:color w:val="07142B"/>
              </w:rPr>
              <w:t>Prepared monthly reconciliation of bank accounts and took corrective actions on deviations.</w:t>
            </w:r>
          </w:p>
          <w:p w:rsidR="00981A68" w:rsidRPr="00274BA4" w:rsidRDefault="00B5784F" w:rsidP="00981A68">
            <w:pPr>
              <w:numPr>
                <w:ilvl w:val="0"/>
                <w:numId w:val="13"/>
              </w:numPr>
              <w:shd w:val="clear" w:color="auto" w:fill="FFFFFF"/>
              <w:spacing w:after="0"/>
              <w:ind w:left="180"/>
              <w:rPr>
                <w:rFonts w:ascii="Arial" w:hAnsi="Arial" w:cs="Arial"/>
                <w:color w:val="07142B"/>
              </w:rPr>
            </w:pPr>
            <w:r w:rsidRPr="00274BA4">
              <w:rPr>
                <w:rFonts w:ascii="Arial" w:hAnsi="Arial" w:cs="Arial"/>
                <w:color w:val="07142B"/>
              </w:rPr>
              <w:t>Processed invoices and contacted appropriate parties for timely payment receipt.</w:t>
            </w:r>
          </w:p>
          <w:p w:rsidR="00981A68" w:rsidRPr="00274BA4" w:rsidRDefault="00B5784F" w:rsidP="00981A68">
            <w:pPr>
              <w:numPr>
                <w:ilvl w:val="0"/>
                <w:numId w:val="13"/>
              </w:numPr>
              <w:shd w:val="clear" w:color="auto" w:fill="FFFFFF"/>
              <w:spacing w:after="0"/>
              <w:ind w:left="180"/>
              <w:rPr>
                <w:rFonts w:ascii="Arial" w:hAnsi="Arial" w:cs="Arial"/>
                <w:color w:val="07142B"/>
              </w:rPr>
            </w:pPr>
            <w:r w:rsidRPr="00274BA4">
              <w:rPr>
                <w:rFonts w:ascii="Arial" w:hAnsi="Arial" w:cs="Arial"/>
                <w:color w:val="07142B"/>
              </w:rPr>
              <w:t>Developed comprehensive financial reports for executive decision-making support.</w:t>
            </w:r>
          </w:p>
          <w:p w:rsidR="00981A68" w:rsidRPr="00274BA4" w:rsidRDefault="00B5784F" w:rsidP="00981A68">
            <w:pPr>
              <w:numPr>
                <w:ilvl w:val="0"/>
                <w:numId w:val="13"/>
              </w:numPr>
              <w:shd w:val="clear" w:color="auto" w:fill="FFFFFF"/>
              <w:spacing w:after="0"/>
              <w:ind w:left="180"/>
              <w:rPr>
                <w:rFonts w:ascii="Arial" w:hAnsi="Arial" w:cs="Arial"/>
                <w:color w:val="07142B"/>
              </w:rPr>
            </w:pPr>
            <w:r w:rsidRPr="00274BA4">
              <w:rPr>
                <w:rFonts w:ascii="Arial" w:hAnsi="Arial" w:cs="Arial"/>
                <w:color w:val="07142B"/>
              </w:rPr>
              <w:t>Mentored junior finance staff, fostering professional development and strong team dynamics.</w:t>
            </w:r>
          </w:p>
          <w:p w:rsidR="00981A68" w:rsidRDefault="00B5784F" w:rsidP="00981A68">
            <w:pPr>
              <w:numPr>
                <w:ilvl w:val="0"/>
                <w:numId w:val="13"/>
              </w:numPr>
              <w:shd w:val="clear" w:color="auto" w:fill="FFFFFF"/>
              <w:spacing w:after="0"/>
              <w:ind w:left="180"/>
              <w:rPr>
                <w:rFonts w:ascii="Arial" w:hAnsi="Arial" w:cs="Arial"/>
                <w:color w:val="07142B"/>
                <w:sz w:val="24"/>
                <w:szCs w:val="24"/>
              </w:rPr>
            </w:pPr>
            <w:r w:rsidRPr="00274BA4">
              <w:rPr>
                <w:rFonts w:ascii="Arial" w:hAnsi="Arial" w:cs="Arial"/>
                <w:color w:val="07142B"/>
              </w:rPr>
              <w:t>Optimized cash flow management, allowing for timely investment and debt reduction</w:t>
            </w:r>
            <w:r w:rsidRPr="00981A68">
              <w:rPr>
                <w:rFonts w:ascii="Arial" w:hAnsi="Arial" w:cs="Arial"/>
                <w:color w:val="07142B"/>
                <w:sz w:val="24"/>
                <w:szCs w:val="24"/>
              </w:rPr>
              <w:t>.</w:t>
            </w:r>
          </w:p>
          <w:p w:rsidR="009417E0" w:rsidRDefault="009417E0" w:rsidP="009417E0">
            <w:pPr>
              <w:shd w:val="clear" w:color="auto" w:fill="FFFFFF"/>
              <w:spacing w:after="0"/>
              <w:rPr>
                <w:rFonts w:ascii="Arial" w:hAnsi="Arial" w:cs="Arial"/>
                <w:color w:val="07142B"/>
                <w:sz w:val="24"/>
                <w:szCs w:val="24"/>
              </w:rPr>
            </w:pPr>
          </w:p>
          <w:p w:rsidR="009417E0" w:rsidRDefault="009417E0" w:rsidP="009417E0">
            <w:pPr>
              <w:shd w:val="clear" w:color="auto" w:fill="FFFFFF"/>
              <w:spacing w:after="0"/>
              <w:rPr>
                <w:rFonts w:ascii="Arial" w:hAnsi="Arial" w:cs="Arial"/>
                <w:color w:val="07142B"/>
                <w:sz w:val="24"/>
                <w:szCs w:val="24"/>
              </w:rPr>
            </w:pPr>
          </w:p>
          <w:p w:rsidR="009417E0" w:rsidRPr="00274BA4" w:rsidRDefault="00B5784F" w:rsidP="009417E0">
            <w:pPr>
              <w:shd w:val="clear" w:color="auto" w:fill="FFFFFF"/>
              <w:spacing w:after="0"/>
              <w:rPr>
                <w:rStyle w:val="vertical-seprator"/>
                <w:rFonts w:ascii="Arial" w:hAnsi="Arial" w:cs="Arial"/>
                <w:b/>
                <w:bCs/>
                <w:color w:val="07142B"/>
                <w:sz w:val="24"/>
                <w:szCs w:val="24"/>
                <w:shd w:val="clear" w:color="auto" w:fill="FFFFFF"/>
              </w:rPr>
            </w:pPr>
            <w:r w:rsidRPr="00274BA4">
              <w:rPr>
                <w:rStyle w:val="details-primary-position"/>
                <w:rFonts w:ascii="Arial" w:hAnsi="Arial" w:cs="Arial"/>
                <w:b/>
                <w:bCs/>
                <w:color w:val="07142B"/>
                <w:sz w:val="24"/>
                <w:szCs w:val="24"/>
                <w:shd w:val="clear" w:color="auto" w:fill="FFFFFF"/>
              </w:rPr>
              <w:t>Account Manager</w:t>
            </w:r>
          </w:p>
          <w:p w:rsidR="009417E0" w:rsidRPr="00274BA4" w:rsidRDefault="00B5784F" w:rsidP="009417E0">
            <w:pPr>
              <w:shd w:val="clear" w:color="auto" w:fill="FFFFFF"/>
              <w:spacing w:after="0"/>
              <w:rPr>
                <w:rFonts w:ascii="Arial" w:hAnsi="Arial" w:cs="Arial"/>
                <w:b/>
                <w:bCs/>
                <w:color w:val="07142B"/>
                <w:sz w:val="24"/>
                <w:szCs w:val="24"/>
                <w:shd w:val="clear" w:color="auto" w:fill="FFFFFF"/>
              </w:rPr>
            </w:pPr>
            <w:r w:rsidRPr="00274BA4">
              <w:rPr>
                <w:rFonts w:ascii="Arial" w:hAnsi="Arial" w:cs="Arial"/>
                <w:b/>
                <w:bCs/>
                <w:color w:val="07142B"/>
                <w:sz w:val="24"/>
                <w:szCs w:val="24"/>
                <w:shd w:val="clear" w:color="auto" w:fill="FFFFFF"/>
              </w:rPr>
              <w:t>Nabizada Wardak Construction Company</w:t>
            </w:r>
          </w:p>
          <w:p w:rsidR="009417E0" w:rsidRPr="00274BA4" w:rsidRDefault="00B5784F" w:rsidP="009417E0">
            <w:pPr>
              <w:shd w:val="clear" w:color="auto" w:fill="FFFFFF"/>
              <w:spacing w:after="0"/>
              <w:rPr>
                <w:rFonts w:ascii="Arial" w:hAnsi="Arial" w:cs="Arial"/>
                <w:b/>
                <w:color w:val="07142B"/>
                <w:sz w:val="24"/>
                <w:szCs w:val="24"/>
                <w:shd w:val="clear" w:color="auto" w:fill="FFFFFF"/>
              </w:rPr>
            </w:pPr>
            <w:r w:rsidRPr="00274BA4">
              <w:rPr>
                <w:rFonts w:ascii="Arial" w:hAnsi="Arial" w:cs="Arial"/>
                <w:b/>
                <w:color w:val="07142B"/>
                <w:sz w:val="24"/>
                <w:szCs w:val="24"/>
                <w:shd w:val="clear" w:color="auto" w:fill="FFFFFF"/>
              </w:rPr>
              <w:t>Herat Afghanistan (19KM Road Project)</w:t>
            </w:r>
          </w:p>
          <w:p w:rsidR="009417E0" w:rsidRPr="00274BA4" w:rsidRDefault="00B5784F" w:rsidP="009417E0">
            <w:pPr>
              <w:shd w:val="clear" w:color="auto" w:fill="FFFFFF"/>
              <w:spacing w:after="0"/>
              <w:rPr>
                <w:b/>
                <w:sz w:val="24"/>
                <w:szCs w:val="24"/>
              </w:rPr>
            </w:pPr>
            <w:r w:rsidRPr="00274BA4">
              <w:rPr>
                <w:b/>
                <w:sz w:val="24"/>
                <w:szCs w:val="24"/>
              </w:rPr>
              <w:t xml:space="preserve">Imame Shashnoor Road Project </w:t>
            </w:r>
          </w:p>
          <w:p w:rsidR="009417E0" w:rsidRPr="00981A68" w:rsidRDefault="00B5784F" w:rsidP="009417E0">
            <w:pPr>
              <w:shd w:val="clear" w:color="auto" w:fill="FFFFFF"/>
              <w:spacing w:after="0"/>
              <w:rPr>
                <w:rFonts w:ascii="Arial" w:hAnsi="Arial" w:cs="Arial"/>
                <w:color w:val="07142B"/>
                <w:sz w:val="24"/>
                <w:szCs w:val="24"/>
              </w:rPr>
            </w:pPr>
            <w:r w:rsidRPr="00274BA4">
              <w:rPr>
                <w:b/>
                <w:sz w:val="24"/>
                <w:szCs w:val="24"/>
              </w:rPr>
              <w:t>CLIENT: NRAP</w:t>
            </w:r>
            <w:r>
              <w:rPr>
                <w:b/>
                <w:sz w:val="24"/>
                <w:szCs w:val="24"/>
              </w:rPr>
              <w:t xml:space="preserve"> </w:t>
            </w:r>
          </w:p>
          <w:p w:rsidR="00981A68" w:rsidRDefault="00981A68" w:rsidP="00981A68">
            <w:pPr>
              <w:shd w:val="clear" w:color="auto" w:fill="FFFFFF"/>
              <w:spacing w:after="0"/>
              <w:ind w:left="720"/>
              <w:rPr>
                <w:rFonts w:ascii="Arial" w:hAnsi="Arial" w:cs="Arial"/>
                <w:color w:val="07142B"/>
                <w:sz w:val="24"/>
                <w:szCs w:val="24"/>
              </w:rPr>
            </w:pPr>
          </w:p>
          <w:p w:rsidR="009417E0" w:rsidRPr="00274BA4" w:rsidRDefault="00B5784F" w:rsidP="009417E0">
            <w:pPr>
              <w:numPr>
                <w:ilvl w:val="0"/>
                <w:numId w:val="14"/>
              </w:numPr>
              <w:shd w:val="clear" w:color="auto" w:fill="FFFFFF"/>
              <w:spacing w:after="0"/>
              <w:ind w:left="180"/>
              <w:rPr>
                <w:rFonts w:ascii="Arial" w:hAnsi="Arial" w:cs="Arial"/>
                <w:color w:val="07142B"/>
              </w:rPr>
            </w:pPr>
            <w:r w:rsidRPr="00274BA4">
              <w:rPr>
                <w:rFonts w:ascii="Arial" w:hAnsi="Arial" w:cs="Arial"/>
                <w:color w:val="07142B"/>
              </w:rPr>
              <w:t>Increased client satisfaction by building strong relationships and addressing their needs promptly.</w:t>
            </w:r>
          </w:p>
          <w:p w:rsidR="009417E0" w:rsidRPr="00274BA4" w:rsidRDefault="00B5784F" w:rsidP="009417E0">
            <w:pPr>
              <w:numPr>
                <w:ilvl w:val="0"/>
                <w:numId w:val="14"/>
              </w:numPr>
              <w:shd w:val="clear" w:color="auto" w:fill="FFFFFF"/>
              <w:spacing w:after="0"/>
              <w:ind w:left="180"/>
              <w:rPr>
                <w:rFonts w:ascii="Arial" w:hAnsi="Arial" w:cs="Arial"/>
                <w:color w:val="07142B"/>
              </w:rPr>
            </w:pPr>
            <w:r w:rsidRPr="00274BA4">
              <w:rPr>
                <w:rFonts w:ascii="Arial" w:hAnsi="Arial" w:cs="Arial"/>
                <w:color w:val="07142B"/>
              </w:rPr>
              <w:t>Successfully resolved escalated issues, preventing potential loss of valuable clients while maintaining positive relationships with all parties involved</w:t>
            </w:r>
          </w:p>
          <w:p w:rsidR="009417E0" w:rsidRPr="00274BA4" w:rsidRDefault="00B5784F" w:rsidP="009417E0">
            <w:pPr>
              <w:numPr>
                <w:ilvl w:val="0"/>
                <w:numId w:val="14"/>
              </w:numPr>
              <w:shd w:val="clear" w:color="auto" w:fill="FFFFFF"/>
              <w:spacing w:after="0"/>
              <w:ind w:left="180"/>
              <w:rPr>
                <w:rFonts w:ascii="Arial" w:hAnsi="Arial" w:cs="Arial"/>
                <w:color w:val="07142B"/>
              </w:rPr>
            </w:pPr>
            <w:r w:rsidRPr="00274BA4">
              <w:rPr>
                <w:rFonts w:ascii="Arial" w:hAnsi="Arial" w:cs="Arial"/>
                <w:color w:val="07142B"/>
              </w:rPr>
              <w:t>Conducted regular account reviews to identify areas for improvement and ensure continued success.</w:t>
            </w:r>
          </w:p>
          <w:p w:rsidR="009417E0" w:rsidRPr="00274BA4" w:rsidRDefault="00B5784F" w:rsidP="009417E0">
            <w:pPr>
              <w:numPr>
                <w:ilvl w:val="0"/>
                <w:numId w:val="14"/>
              </w:numPr>
              <w:shd w:val="clear" w:color="auto" w:fill="FFFFFF"/>
              <w:spacing w:after="0"/>
              <w:ind w:left="180"/>
              <w:rPr>
                <w:rFonts w:ascii="Arial" w:hAnsi="Arial" w:cs="Arial"/>
                <w:color w:val="07142B"/>
              </w:rPr>
            </w:pPr>
            <w:r w:rsidRPr="00274BA4">
              <w:rPr>
                <w:rFonts w:ascii="Arial" w:hAnsi="Arial" w:cs="Arial"/>
                <w:color w:val="07142B"/>
              </w:rPr>
              <w:t>Established clear communication channels between clients and internal teams, ensuring seamless project execution.</w:t>
            </w:r>
          </w:p>
          <w:p w:rsidR="009417E0" w:rsidRDefault="00B5784F" w:rsidP="009417E0">
            <w:pPr>
              <w:numPr>
                <w:ilvl w:val="0"/>
                <w:numId w:val="14"/>
              </w:numPr>
              <w:shd w:val="clear" w:color="auto" w:fill="FFFFFF"/>
              <w:spacing w:after="0"/>
              <w:ind w:left="180"/>
              <w:rPr>
                <w:rFonts w:ascii="Arial" w:hAnsi="Arial" w:cs="Arial"/>
                <w:color w:val="07142B"/>
                <w:sz w:val="24"/>
                <w:szCs w:val="24"/>
              </w:rPr>
            </w:pPr>
            <w:r w:rsidRPr="00274BA4">
              <w:rPr>
                <w:rFonts w:ascii="Arial" w:hAnsi="Arial" w:cs="Arial"/>
                <w:color w:val="07142B"/>
              </w:rPr>
              <w:lastRenderedPageBreak/>
              <w:t>Negotiated contract terms with clients, securing favorable agreements for both parties</w:t>
            </w:r>
            <w:r w:rsidRPr="009417E0">
              <w:rPr>
                <w:rFonts w:ascii="Arial" w:hAnsi="Arial" w:cs="Arial"/>
                <w:color w:val="07142B"/>
                <w:sz w:val="24"/>
                <w:szCs w:val="24"/>
              </w:rPr>
              <w:t>.</w:t>
            </w:r>
          </w:p>
          <w:p w:rsidR="009417E0" w:rsidRDefault="009417E0" w:rsidP="009417E0">
            <w:pPr>
              <w:shd w:val="clear" w:color="auto" w:fill="FFFFFF"/>
              <w:spacing w:after="0"/>
              <w:rPr>
                <w:rFonts w:ascii="Arial" w:hAnsi="Arial" w:cs="Arial"/>
                <w:color w:val="07142B"/>
                <w:sz w:val="24"/>
                <w:szCs w:val="24"/>
              </w:rPr>
            </w:pPr>
          </w:p>
          <w:p w:rsidR="009417E0" w:rsidRPr="00274BA4" w:rsidRDefault="00B5784F" w:rsidP="009417E0">
            <w:pPr>
              <w:shd w:val="clear" w:color="auto" w:fill="FFFFFF"/>
              <w:spacing w:after="0"/>
              <w:rPr>
                <w:rStyle w:val="vertical-seprator"/>
                <w:rFonts w:ascii="Arial" w:hAnsi="Arial" w:cs="Arial"/>
                <w:b/>
                <w:bCs/>
                <w:color w:val="07142B"/>
                <w:sz w:val="24"/>
                <w:szCs w:val="24"/>
                <w:shd w:val="clear" w:color="auto" w:fill="FFFFFF"/>
              </w:rPr>
            </w:pPr>
            <w:r w:rsidRPr="00274BA4">
              <w:rPr>
                <w:rStyle w:val="details-primary-position"/>
                <w:rFonts w:ascii="Arial" w:hAnsi="Arial" w:cs="Arial"/>
                <w:b/>
                <w:bCs/>
                <w:color w:val="07142B"/>
                <w:sz w:val="24"/>
                <w:szCs w:val="24"/>
                <w:shd w:val="clear" w:color="auto" w:fill="FFFFFF"/>
              </w:rPr>
              <w:t>Accounts Manager</w:t>
            </w:r>
          </w:p>
          <w:p w:rsidR="009417E0" w:rsidRPr="00274BA4" w:rsidRDefault="00B5784F" w:rsidP="009417E0">
            <w:pPr>
              <w:shd w:val="clear" w:color="auto" w:fill="FFFFFF"/>
              <w:spacing w:after="0"/>
              <w:rPr>
                <w:rFonts w:ascii="Arial" w:hAnsi="Arial" w:cs="Arial"/>
                <w:b/>
                <w:bCs/>
                <w:color w:val="07142B"/>
                <w:sz w:val="24"/>
                <w:szCs w:val="24"/>
                <w:shd w:val="clear" w:color="auto" w:fill="FFFFFF"/>
              </w:rPr>
            </w:pPr>
            <w:r w:rsidRPr="00274BA4">
              <w:rPr>
                <w:rFonts w:ascii="Arial" w:hAnsi="Arial" w:cs="Arial"/>
                <w:b/>
                <w:bCs/>
                <w:color w:val="07142B"/>
                <w:sz w:val="24"/>
                <w:szCs w:val="24"/>
                <w:shd w:val="clear" w:color="auto" w:fill="FFFFFF"/>
              </w:rPr>
              <w:t>Nabizada Wardak Construction Company</w:t>
            </w:r>
          </w:p>
          <w:p w:rsidR="009417E0" w:rsidRPr="00274BA4" w:rsidRDefault="00B5784F" w:rsidP="009417E0">
            <w:pPr>
              <w:shd w:val="clear" w:color="auto" w:fill="FFFFFF"/>
              <w:spacing w:after="0"/>
              <w:rPr>
                <w:rFonts w:ascii="Arial" w:hAnsi="Arial" w:cs="Arial"/>
                <w:b/>
                <w:sz w:val="24"/>
                <w:szCs w:val="24"/>
              </w:rPr>
            </w:pPr>
            <w:r w:rsidRPr="00274BA4">
              <w:rPr>
                <w:rFonts w:ascii="Arial" w:hAnsi="Arial" w:cs="Arial"/>
                <w:b/>
                <w:sz w:val="24"/>
                <w:szCs w:val="24"/>
              </w:rPr>
              <w:t>Doshi to Polehomri Road Project 52KM</w:t>
            </w:r>
          </w:p>
          <w:p w:rsidR="009417E0" w:rsidRPr="00274BA4" w:rsidRDefault="00B5784F" w:rsidP="009417E0">
            <w:pPr>
              <w:tabs>
                <w:tab w:val="left" w:pos="2700"/>
              </w:tabs>
              <w:rPr>
                <w:rFonts w:ascii="Arial" w:hAnsi="Arial" w:cs="Arial"/>
                <w:sz w:val="24"/>
                <w:szCs w:val="24"/>
              </w:rPr>
            </w:pPr>
            <w:r w:rsidRPr="00274BA4">
              <w:rPr>
                <w:rFonts w:ascii="Arial" w:hAnsi="Arial" w:cs="Arial"/>
                <w:b/>
                <w:sz w:val="24"/>
                <w:szCs w:val="24"/>
              </w:rPr>
              <w:t>ClienT:  I.D. B (Islamic Development Bank)</w:t>
            </w:r>
          </w:p>
          <w:p w:rsidR="009417E0" w:rsidRPr="009417E0" w:rsidRDefault="009417E0" w:rsidP="009417E0">
            <w:pPr>
              <w:shd w:val="clear" w:color="auto" w:fill="FFFFFF"/>
              <w:spacing w:after="0"/>
              <w:rPr>
                <w:rFonts w:ascii="Arial" w:hAnsi="Arial" w:cs="Arial"/>
                <w:b/>
                <w:bCs/>
                <w:color w:val="07142B"/>
                <w:shd w:val="clear" w:color="auto" w:fill="FFFFFF"/>
              </w:rPr>
            </w:pPr>
          </w:p>
          <w:p w:rsidR="009417E0" w:rsidRPr="00274BA4" w:rsidRDefault="00B5784F" w:rsidP="009417E0">
            <w:pPr>
              <w:numPr>
                <w:ilvl w:val="0"/>
                <w:numId w:val="15"/>
              </w:numPr>
              <w:shd w:val="clear" w:color="auto" w:fill="FFFFFF"/>
              <w:spacing w:after="0"/>
              <w:ind w:left="180"/>
              <w:rPr>
                <w:rFonts w:ascii="Arial" w:hAnsi="Arial" w:cs="Arial"/>
                <w:color w:val="07142B"/>
              </w:rPr>
            </w:pPr>
            <w:r w:rsidRPr="00274BA4">
              <w:rPr>
                <w:rFonts w:ascii="Arial" w:hAnsi="Arial" w:cs="Arial"/>
                <w:color w:val="07142B"/>
              </w:rPr>
              <w:t>Trained junior account managers in best practices and industry standards, fostering a high-performing team culture.</w:t>
            </w:r>
          </w:p>
          <w:p w:rsidR="009417E0" w:rsidRPr="00274BA4" w:rsidRDefault="00B5784F" w:rsidP="009417E0">
            <w:pPr>
              <w:numPr>
                <w:ilvl w:val="0"/>
                <w:numId w:val="15"/>
              </w:numPr>
              <w:shd w:val="clear" w:color="auto" w:fill="FFFFFF"/>
              <w:spacing w:after="0"/>
              <w:ind w:left="180"/>
              <w:rPr>
                <w:rFonts w:ascii="Arial" w:hAnsi="Arial" w:cs="Arial"/>
                <w:color w:val="07142B"/>
              </w:rPr>
            </w:pPr>
            <w:r w:rsidRPr="00274BA4">
              <w:rPr>
                <w:rFonts w:ascii="Arial" w:hAnsi="Arial" w:cs="Arial"/>
                <w:color w:val="07142B"/>
              </w:rPr>
              <w:t>Managed a diverse portfolio of accounts, demonstrating adaptability across various industries and client needs.</w:t>
            </w:r>
          </w:p>
          <w:p w:rsidR="009417E0" w:rsidRPr="00274BA4" w:rsidRDefault="00B5784F" w:rsidP="009417E0">
            <w:pPr>
              <w:numPr>
                <w:ilvl w:val="0"/>
                <w:numId w:val="15"/>
              </w:numPr>
              <w:shd w:val="clear" w:color="auto" w:fill="FFFFFF"/>
              <w:spacing w:after="0"/>
              <w:ind w:left="180"/>
              <w:rPr>
                <w:rFonts w:ascii="Arial" w:hAnsi="Arial" w:cs="Arial"/>
                <w:color w:val="07142B"/>
              </w:rPr>
            </w:pPr>
            <w:r w:rsidRPr="00274BA4">
              <w:rPr>
                <w:rFonts w:ascii="Arial" w:hAnsi="Arial" w:cs="Arial"/>
                <w:color w:val="07142B"/>
              </w:rPr>
              <w:t>Implemented efficient billing procedures to reduce outstanding receivables and improve cash flow.</w:t>
            </w:r>
          </w:p>
          <w:p w:rsidR="009417E0" w:rsidRPr="00274BA4" w:rsidRDefault="00B5784F" w:rsidP="009417E0">
            <w:pPr>
              <w:numPr>
                <w:ilvl w:val="0"/>
                <w:numId w:val="15"/>
              </w:numPr>
              <w:shd w:val="clear" w:color="auto" w:fill="FFFFFF"/>
              <w:spacing w:after="0"/>
              <w:ind w:left="180"/>
              <w:rPr>
                <w:rFonts w:ascii="Arial" w:hAnsi="Arial" w:cs="Arial"/>
                <w:color w:val="07142B"/>
              </w:rPr>
            </w:pPr>
            <w:r w:rsidRPr="00274BA4">
              <w:rPr>
                <w:rFonts w:ascii="Arial" w:hAnsi="Arial" w:cs="Arial"/>
                <w:color w:val="07142B"/>
              </w:rPr>
              <w:t>Collaborated with purchasing department to reconcile vendor invoices and facilitate payments.</w:t>
            </w:r>
          </w:p>
          <w:p w:rsidR="009417E0" w:rsidRPr="00274BA4" w:rsidRDefault="00B5784F" w:rsidP="009417E0">
            <w:pPr>
              <w:numPr>
                <w:ilvl w:val="0"/>
                <w:numId w:val="15"/>
              </w:numPr>
              <w:shd w:val="clear" w:color="auto" w:fill="FFFFFF"/>
              <w:spacing w:after="0"/>
              <w:ind w:left="180"/>
              <w:rPr>
                <w:rFonts w:ascii="Arial" w:hAnsi="Arial" w:cs="Arial"/>
                <w:color w:val="07142B"/>
              </w:rPr>
            </w:pPr>
            <w:r w:rsidRPr="00274BA4">
              <w:rPr>
                <w:rFonts w:ascii="Arial" w:hAnsi="Arial" w:cs="Arial"/>
                <w:color w:val="07142B"/>
              </w:rPr>
              <w:t>Optimized internal communication between departments to address client inquiries efficiently and accurately.</w:t>
            </w:r>
          </w:p>
          <w:p w:rsidR="009417E0" w:rsidRPr="00274BA4" w:rsidRDefault="00B5784F" w:rsidP="009417E0">
            <w:pPr>
              <w:numPr>
                <w:ilvl w:val="0"/>
                <w:numId w:val="15"/>
              </w:numPr>
              <w:shd w:val="clear" w:color="auto" w:fill="FFFFFF"/>
              <w:spacing w:after="0"/>
              <w:ind w:left="180"/>
              <w:rPr>
                <w:rFonts w:ascii="Arial" w:hAnsi="Arial" w:cs="Arial"/>
                <w:color w:val="07142B"/>
              </w:rPr>
            </w:pPr>
            <w:r w:rsidRPr="00274BA4">
              <w:rPr>
                <w:rFonts w:ascii="Arial" w:hAnsi="Arial" w:cs="Arial"/>
                <w:color w:val="07142B"/>
              </w:rPr>
              <w:t>Conducted regular account reviews with clients, providing valuable insights into performance metrics and recommending actions for improvement.</w:t>
            </w:r>
          </w:p>
          <w:p w:rsidR="009417E0" w:rsidRPr="009417E0" w:rsidRDefault="00B5784F" w:rsidP="009417E0">
            <w:pPr>
              <w:numPr>
                <w:ilvl w:val="0"/>
                <w:numId w:val="15"/>
              </w:numPr>
              <w:shd w:val="clear" w:color="auto" w:fill="FFFFFF"/>
              <w:spacing w:after="0"/>
              <w:ind w:left="180"/>
              <w:rPr>
                <w:rFonts w:ascii="Arial" w:hAnsi="Arial" w:cs="Arial"/>
                <w:color w:val="07142B"/>
                <w:sz w:val="24"/>
                <w:szCs w:val="24"/>
              </w:rPr>
            </w:pPr>
            <w:r w:rsidRPr="00274BA4">
              <w:rPr>
                <w:rFonts w:ascii="Arial" w:hAnsi="Arial" w:cs="Arial"/>
                <w:color w:val="07142B"/>
              </w:rPr>
              <w:t>Developed comprehensive financial reports for stakeholders, ensuring transparency and informed decision making</w:t>
            </w:r>
            <w:r w:rsidRPr="009417E0">
              <w:rPr>
                <w:rFonts w:ascii="Arial" w:hAnsi="Arial" w:cs="Arial"/>
                <w:color w:val="07142B"/>
                <w:sz w:val="24"/>
                <w:szCs w:val="24"/>
              </w:rPr>
              <w:t>.</w:t>
            </w:r>
          </w:p>
          <w:p w:rsidR="009417E0" w:rsidRPr="009417E0" w:rsidRDefault="009417E0" w:rsidP="009417E0">
            <w:pPr>
              <w:shd w:val="clear" w:color="auto" w:fill="FFFFFF"/>
              <w:spacing w:after="0"/>
              <w:rPr>
                <w:rFonts w:ascii="Arial" w:hAnsi="Arial" w:cs="Arial"/>
                <w:color w:val="07142B"/>
                <w:sz w:val="24"/>
                <w:szCs w:val="24"/>
              </w:rPr>
            </w:pPr>
          </w:p>
          <w:p w:rsidR="009417E0" w:rsidRPr="00FF2296" w:rsidRDefault="009417E0" w:rsidP="00981A68">
            <w:pPr>
              <w:shd w:val="clear" w:color="auto" w:fill="FFFFFF"/>
              <w:spacing w:after="0"/>
              <w:ind w:left="720"/>
              <w:rPr>
                <w:rFonts w:ascii="Arial" w:hAnsi="Arial" w:cs="Arial"/>
                <w:color w:val="07142B"/>
                <w:sz w:val="24"/>
                <w:szCs w:val="24"/>
              </w:rPr>
            </w:pPr>
          </w:p>
          <w:p w:rsidR="00BB6DF8" w:rsidRPr="00BB6DF8" w:rsidRDefault="00BB6DF8" w:rsidP="00BB6DF8">
            <w:pPr>
              <w:widowControl w:val="0"/>
              <w:autoSpaceDE w:val="0"/>
              <w:autoSpaceDN w:val="0"/>
              <w:adjustRightInd w:val="0"/>
              <w:spacing w:after="0" w:line="360" w:lineRule="auto"/>
              <w:rPr>
                <w:rFonts w:ascii="Arial" w:hAnsi="Arial" w:cs="Arial"/>
                <w:b/>
                <w:color w:val="C00000"/>
                <w:sz w:val="32"/>
                <w:szCs w:val="32"/>
                <w:u w:val="single"/>
                <w:shd w:val="clear" w:color="auto" w:fill="FFFFFF"/>
              </w:rPr>
            </w:pPr>
          </w:p>
          <w:p w:rsidR="00BB6DF8" w:rsidRDefault="00BB6DF8" w:rsidP="00BB6DF8">
            <w:pPr>
              <w:widowControl w:val="0"/>
              <w:autoSpaceDE w:val="0"/>
              <w:autoSpaceDN w:val="0"/>
              <w:adjustRightInd w:val="0"/>
              <w:spacing w:after="0" w:line="360" w:lineRule="auto"/>
              <w:rPr>
                <w:rFonts w:ascii="Arial" w:hAnsi="Arial" w:cs="Arial"/>
                <w:color w:val="07142B"/>
                <w:shd w:val="clear" w:color="auto" w:fill="FFFFFF"/>
              </w:rPr>
            </w:pPr>
          </w:p>
          <w:p w:rsidR="00BB6DF8" w:rsidRPr="00590471" w:rsidRDefault="00BB6DF8" w:rsidP="00BB6DF8">
            <w:pPr>
              <w:widowControl w:val="0"/>
              <w:autoSpaceDE w:val="0"/>
              <w:autoSpaceDN w:val="0"/>
              <w:adjustRightInd w:val="0"/>
              <w:spacing w:after="0" w:line="360" w:lineRule="auto"/>
            </w:pPr>
          </w:p>
        </w:tc>
      </w:tr>
      <w:tr w:rsidR="0071317C" w:rsidTr="00437A10">
        <w:trPr>
          <w:trHeight w:val="4176"/>
          <w:jc w:val="center"/>
        </w:trPr>
        <w:tc>
          <w:tcPr>
            <w:tcW w:w="3798" w:type="dxa"/>
            <w:gridSpan w:val="2"/>
            <w:tcMar>
              <w:left w:w="0" w:type="dxa"/>
              <w:right w:w="0" w:type="dxa"/>
            </w:tcMar>
            <w:vAlign w:val="center"/>
          </w:tcPr>
          <w:p w:rsidR="00F51250" w:rsidRPr="007F5C21" w:rsidRDefault="00B5784F" w:rsidP="00444800">
            <w:pPr>
              <w:pStyle w:val="Title"/>
              <w:jc w:val="center"/>
              <w:rPr>
                <w:color w:val="630B2B" w:themeColor="accent3" w:themeShade="40"/>
                <w:sz w:val="70"/>
                <w:u w:val="single"/>
              </w:rPr>
            </w:pPr>
            <w:r w:rsidRPr="007F5C21">
              <w:rPr>
                <w:color w:val="630B2B" w:themeColor="accent3" w:themeShade="40"/>
                <w:sz w:val="70"/>
                <w:u w:val="single"/>
              </w:rPr>
              <w:t>SHAH FAISAL</w:t>
            </w:r>
            <w:r w:rsidR="00437A10" w:rsidRPr="007F5C21">
              <w:rPr>
                <w:color w:val="630B2B" w:themeColor="accent3" w:themeShade="40"/>
                <w:sz w:val="70"/>
                <w:u w:val="single"/>
              </w:rPr>
              <w:t xml:space="preserve"> </w:t>
            </w:r>
          </w:p>
          <w:p w:rsidR="00444800" w:rsidRDefault="00444800" w:rsidP="00444800"/>
          <w:p w:rsidR="00444800" w:rsidRDefault="00444800" w:rsidP="00444800"/>
          <w:p w:rsidR="00444800" w:rsidRDefault="00444800" w:rsidP="00444800"/>
          <w:p w:rsidR="00444800" w:rsidRPr="00444800" w:rsidRDefault="00B5784F" w:rsidP="00444800">
            <w:pPr>
              <w:rPr>
                <w:b/>
                <w:color w:val="630B2B" w:themeColor="accent3" w:themeShade="40"/>
                <w:sz w:val="34"/>
                <w:u w:val="single"/>
              </w:rPr>
            </w:pPr>
            <w:r w:rsidRPr="00444800">
              <w:rPr>
                <w:b/>
                <w:color w:val="630B2B" w:themeColor="accent3" w:themeShade="40"/>
                <w:sz w:val="34"/>
                <w:u w:val="single"/>
              </w:rPr>
              <w:t>My Contacts</w:t>
            </w:r>
          </w:p>
          <w:p w:rsidR="00444800" w:rsidRPr="00444800" w:rsidRDefault="00444800" w:rsidP="00444800"/>
        </w:tc>
        <w:tc>
          <w:tcPr>
            <w:tcW w:w="1062" w:type="dxa"/>
            <w:vMerge/>
            <w:tcBorders>
              <w:bottom w:val="nil"/>
            </w:tcBorders>
          </w:tcPr>
          <w:p w:rsidR="00F51250" w:rsidRDefault="00F51250" w:rsidP="00590471">
            <w:pPr>
              <w:pStyle w:val="BodyText"/>
              <w:kinsoku w:val="0"/>
              <w:overflowPunct w:val="0"/>
              <w:rPr>
                <w:rFonts w:ascii="Times New Roman" w:hAnsi="Times New Roman"/>
              </w:rPr>
            </w:pPr>
          </w:p>
        </w:tc>
        <w:tc>
          <w:tcPr>
            <w:tcW w:w="6137" w:type="dxa"/>
            <w:vMerge/>
            <w:tcBorders>
              <w:bottom w:val="nil"/>
            </w:tcBorders>
          </w:tcPr>
          <w:p w:rsidR="00F51250" w:rsidRPr="00222466" w:rsidRDefault="00F51250" w:rsidP="000F7D04">
            <w:pPr>
              <w:widowControl w:val="0"/>
              <w:autoSpaceDE w:val="0"/>
              <w:autoSpaceDN w:val="0"/>
              <w:adjustRightInd w:val="0"/>
              <w:spacing w:after="0"/>
            </w:pPr>
          </w:p>
        </w:tc>
      </w:tr>
      <w:tr w:rsidR="0071317C" w:rsidTr="009C2E65">
        <w:trPr>
          <w:trHeight w:val="543"/>
          <w:jc w:val="center"/>
        </w:trPr>
        <w:tc>
          <w:tcPr>
            <w:tcW w:w="851" w:type="dxa"/>
            <w:vAlign w:val="center"/>
          </w:tcPr>
          <w:p w:rsidR="00071E84" w:rsidRPr="00222466" w:rsidRDefault="00B5784F" w:rsidP="00437A10">
            <w:pPr>
              <w:pStyle w:val="Information"/>
              <w:spacing w:before="0"/>
              <w:rPr>
                <w:rStyle w:val="Strong"/>
                <w:b w:val="0"/>
                <w:bCs w:val="0"/>
                <w:color w:val="FFFFFF" w:themeColor="background1"/>
              </w:rPr>
            </w:pPr>
            <w:r>
              <w:rPr>
                <w:noProof/>
              </w:rPr>
              <w:drawing>
                <wp:inline distT="0" distB="0" distL="0" distR="0">
                  <wp:extent cx="394335" cy="394335"/>
                  <wp:effectExtent l="0" t="0" r="0" b="0"/>
                  <wp:docPr id="12" name="Graphic 12"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394335" cy="394335"/>
                          </a:xfrm>
                          <a:prstGeom prst="rect">
                            <a:avLst/>
                          </a:prstGeom>
                        </pic:spPr>
                      </pic:pic>
                    </a:graphicData>
                  </a:graphic>
                </wp:inline>
              </w:drawing>
            </w:r>
          </w:p>
        </w:tc>
        <w:tc>
          <w:tcPr>
            <w:tcW w:w="2947" w:type="dxa"/>
            <w:vAlign w:val="center"/>
          </w:tcPr>
          <w:p w:rsidR="00071E84" w:rsidRPr="00071E84" w:rsidRDefault="00B5784F" w:rsidP="00071E84">
            <w:pPr>
              <w:pStyle w:val="Information"/>
            </w:pPr>
            <w:r>
              <w:t>Tehkal Payan Peshawar</w:t>
            </w:r>
          </w:p>
          <w:p w:rsidR="00071E84" w:rsidRPr="00071E84" w:rsidRDefault="00B5784F" w:rsidP="00444800">
            <w:pPr>
              <w:pStyle w:val="Information"/>
            </w:pPr>
            <w:r>
              <w:t>25120</w:t>
            </w:r>
          </w:p>
        </w:tc>
        <w:tc>
          <w:tcPr>
            <w:tcW w:w="1062" w:type="dxa"/>
            <w:vMerge/>
          </w:tcPr>
          <w:p w:rsidR="00071E84" w:rsidRDefault="00071E84" w:rsidP="00590471">
            <w:pPr>
              <w:pStyle w:val="BodyText"/>
              <w:kinsoku w:val="0"/>
              <w:overflowPunct w:val="0"/>
              <w:rPr>
                <w:rFonts w:ascii="Times New Roman" w:hAnsi="Times New Roman"/>
              </w:rPr>
            </w:pPr>
          </w:p>
        </w:tc>
        <w:tc>
          <w:tcPr>
            <w:tcW w:w="6137" w:type="dxa"/>
            <w:vMerge/>
          </w:tcPr>
          <w:p w:rsidR="00071E84" w:rsidRDefault="00071E84" w:rsidP="005801E5">
            <w:pPr>
              <w:pStyle w:val="Heading1"/>
            </w:pPr>
          </w:p>
        </w:tc>
      </w:tr>
      <w:tr w:rsidR="0071317C" w:rsidTr="009C2E65">
        <w:trPr>
          <w:trHeight w:val="183"/>
          <w:jc w:val="center"/>
        </w:trPr>
        <w:tc>
          <w:tcPr>
            <w:tcW w:w="3798" w:type="dxa"/>
            <w:gridSpan w:val="2"/>
            <w:vAlign w:val="center"/>
          </w:tcPr>
          <w:p w:rsidR="00647A4B" w:rsidRDefault="00647A4B" w:rsidP="00437A10">
            <w:pPr>
              <w:pStyle w:val="NoSpacing"/>
              <w:spacing w:after="0"/>
            </w:pPr>
          </w:p>
        </w:tc>
        <w:tc>
          <w:tcPr>
            <w:tcW w:w="1062" w:type="dxa"/>
            <w:vMerge/>
          </w:tcPr>
          <w:p w:rsidR="00647A4B" w:rsidRDefault="00647A4B" w:rsidP="00590471">
            <w:pPr>
              <w:pStyle w:val="BodyText"/>
              <w:kinsoku w:val="0"/>
              <w:overflowPunct w:val="0"/>
              <w:rPr>
                <w:rFonts w:ascii="Times New Roman" w:hAnsi="Times New Roman"/>
              </w:rPr>
            </w:pPr>
          </w:p>
        </w:tc>
        <w:tc>
          <w:tcPr>
            <w:tcW w:w="6137" w:type="dxa"/>
            <w:vMerge/>
          </w:tcPr>
          <w:p w:rsidR="00647A4B" w:rsidRDefault="00647A4B" w:rsidP="005801E5">
            <w:pPr>
              <w:pStyle w:val="Heading1"/>
            </w:pPr>
          </w:p>
        </w:tc>
      </w:tr>
      <w:tr w:rsidR="0071317C" w:rsidTr="009C2E65">
        <w:trPr>
          <w:trHeight w:val="624"/>
          <w:jc w:val="center"/>
        </w:trPr>
        <w:tc>
          <w:tcPr>
            <w:tcW w:w="851" w:type="dxa"/>
            <w:vAlign w:val="center"/>
          </w:tcPr>
          <w:p w:rsidR="00071E84" w:rsidRPr="00222466" w:rsidRDefault="00B5784F" w:rsidP="00222466">
            <w:pPr>
              <w:pStyle w:val="Information"/>
            </w:pPr>
            <w:r>
              <w:rPr>
                <w:noProof/>
              </w:rPr>
              <w:drawing>
                <wp:inline distT="0" distB="0" distL="0" distR="0">
                  <wp:extent cx="394335" cy="394335"/>
                  <wp:effectExtent l="0" t="0" r="5715" b="5715"/>
                  <wp:docPr id="13" name="Graphic 13"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ceiver.svg"/>
                          <pic:cNvPicPr/>
                        </pic:nvPicPr>
                        <pic:blipFill>
                          <a:blip r:embed="rId14">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394335" cy="394335"/>
                          </a:xfrm>
                          <a:prstGeom prst="rect">
                            <a:avLst/>
                          </a:prstGeom>
                        </pic:spPr>
                      </pic:pic>
                    </a:graphicData>
                  </a:graphic>
                </wp:inline>
              </w:drawing>
            </w:r>
          </w:p>
        </w:tc>
        <w:tc>
          <w:tcPr>
            <w:tcW w:w="2947" w:type="dxa"/>
            <w:vAlign w:val="center"/>
          </w:tcPr>
          <w:p w:rsidR="00071E84" w:rsidRPr="00222466" w:rsidRDefault="00B5784F" w:rsidP="00444800">
            <w:pPr>
              <w:pStyle w:val="Information"/>
            </w:pPr>
            <w:r>
              <w:t>0092-3117575283</w:t>
            </w:r>
          </w:p>
        </w:tc>
        <w:tc>
          <w:tcPr>
            <w:tcW w:w="1062" w:type="dxa"/>
            <w:vMerge/>
          </w:tcPr>
          <w:p w:rsidR="00071E84" w:rsidRDefault="00071E84" w:rsidP="00590471">
            <w:pPr>
              <w:pStyle w:val="BodyText"/>
              <w:kinsoku w:val="0"/>
              <w:overflowPunct w:val="0"/>
              <w:rPr>
                <w:rFonts w:ascii="Times New Roman" w:hAnsi="Times New Roman"/>
              </w:rPr>
            </w:pPr>
          </w:p>
        </w:tc>
        <w:tc>
          <w:tcPr>
            <w:tcW w:w="6137" w:type="dxa"/>
            <w:vMerge/>
          </w:tcPr>
          <w:p w:rsidR="00071E84" w:rsidRDefault="00071E84" w:rsidP="005801E5">
            <w:pPr>
              <w:pStyle w:val="Heading1"/>
            </w:pPr>
          </w:p>
        </w:tc>
      </w:tr>
      <w:tr w:rsidR="0071317C" w:rsidTr="009C2E65">
        <w:trPr>
          <w:trHeight w:val="183"/>
          <w:jc w:val="center"/>
        </w:trPr>
        <w:tc>
          <w:tcPr>
            <w:tcW w:w="3798" w:type="dxa"/>
            <w:gridSpan w:val="2"/>
            <w:vAlign w:val="center"/>
          </w:tcPr>
          <w:p w:rsidR="00647A4B" w:rsidRDefault="00647A4B" w:rsidP="00437A10">
            <w:pPr>
              <w:pStyle w:val="NoSpacing"/>
              <w:spacing w:after="0"/>
            </w:pPr>
          </w:p>
        </w:tc>
        <w:tc>
          <w:tcPr>
            <w:tcW w:w="1062" w:type="dxa"/>
            <w:vMerge/>
          </w:tcPr>
          <w:p w:rsidR="00647A4B" w:rsidRDefault="00647A4B" w:rsidP="00590471">
            <w:pPr>
              <w:pStyle w:val="BodyText"/>
              <w:kinsoku w:val="0"/>
              <w:overflowPunct w:val="0"/>
              <w:rPr>
                <w:rFonts w:ascii="Times New Roman" w:hAnsi="Times New Roman"/>
              </w:rPr>
            </w:pPr>
          </w:p>
        </w:tc>
        <w:tc>
          <w:tcPr>
            <w:tcW w:w="6137" w:type="dxa"/>
            <w:vMerge/>
          </w:tcPr>
          <w:p w:rsidR="00647A4B" w:rsidRDefault="00647A4B" w:rsidP="005801E5">
            <w:pPr>
              <w:pStyle w:val="Heading1"/>
            </w:pPr>
          </w:p>
        </w:tc>
      </w:tr>
      <w:tr w:rsidR="0071317C" w:rsidTr="009C2E65">
        <w:trPr>
          <w:trHeight w:val="633"/>
          <w:jc w:val="center"/>
        </w:trPr>
        <w:tc>
          <w:tcPr>
            <w:tcW w:w="851" w:type="dxa"/>
            <w:vAlign w:val="center"/>
          </w:tcPr>
          <w:p w:rsidR="00071E84" w:rsidRPr="00222466" w:rsidRDefault="00B5784F" w:rsidP="00222466">
            <w:pPr>
              <w:pStyle w:val="Information"/>
            </w:pPr>
            <w:r>
              <w:rPr>
                <w:noProof/>
              </w:rPr>
              <w:drawing>
                <wp:inline distT="0" distB="0" distL="0" distR="0">
                  <wp:extent cx="394335" cy="394335"/>
                  <wp:effectExtent l="0" t="0" r="5715" b="5715"/>
                  <wp:docPr id="17" name="Graphic 17"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mail.svg"/>
                          <pic:cNvPicPr/>
                        </pic:nvPicPr>
                        <pic:blipFill>
                          <a:blip r:embed="rId16">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394335" cy="394335"/>
                          </a:xfrm>
                          <a:prstGeom prst="rect">
                            <a:avLst/>
                          </a:prstGeom>
                        </pic:spPr>
                      </pic:pic>
                    </a:graphicData>
                  </a:graphic>
                </wp:inline>
              </w:drawing>
            </w:r>
          </w:p>
        </w:tc>
        <w:tc>
          <w:tcPr>
            <w:tcW w:w="2947" w:type="dxa"/>
            <w:vAlign w:val="center"/>
          </w:tcPr>
          <w:p w:rsidR="00071E84" w:rsidRPr="00222466" w:rsidRDefault="00B5784F" w:rsidP="00444800">
            <w:pPr>
              <w:pStyle w:val="Information"/>
            </w:pPr>
            <w:r>
              <w:t>Faisallink238@gmail.com</w:t>
            </w:r>
          </w:p>
        </w:tc>
        <w:tc>
          <w:tcPr>
            <w:tcW w:w="1062" w:type="dxa"/>
            <w:vMerge/>
          </w:tcPr>
          <w:p w:rsidR="00071E84" w:rsidRDefault="00071E84" w:rsidP="00590471">
            <w:pPr>
              <w:pStyle w:val="BodyText"/>
              <w:kinsoku w:val="0"/>
              <w:overflowPunct w:val="0"/>
              <w:rPr>
                <w:rFonts w:ascii="Times New Roman" w:hAnsi="Times New Roman"/>
              </w:rPr>
            </w:pPr>
          </w:p>
        </w:tc>
        <w:tc>
          <w:tcPr>
            <w:tcW w:w="6137" w:type="dxa"/>
            <w:vMerge/>
          </w:tcPr>
          <w:p w:rsidR="00071E84" w:rsidRDefault="00071E84" w:rsidP="005801E5">
            <w:pPr>
              <w:pStyle w:val="Heading1"/>
            </w:pPr>
          </w:p>
        </w:tc>
      </w:tr>
      <w:tr w:rsidR="0071317C" w:rsidTr="00437A10">
        <w:trPr>
          <w:trHeight w:val="187"/>
          <w:jc w:val="center"/>
        </w:trPr>
        <w:tc>
          <w:tcPr>
            <w:tcW w:w="3798" w:type="dxa"/>
            <w:gridSpan w:val="2"/>
            <w:vAlign w:val="center"/>
          </w:tcPr>
          <w:p w:rsidR="00647A4B" w:rsidRDefault="00647A4B" w:rsidP="00437A10">
            <w:pPr>
              <w:pStyle w:val="NoSpacing"/>
              <w:spacing w:after="0"/>
            </w:pPr>
          </w:p>
        </w:tc>
        <w:tc>
          <w:tcPr>
            <w:tcW w:w="1062" w:type="dxa"/>
            <w:vMerge/>
          </w:tcPr>
          <w:p w:rsidR="00647A4B" w:rsidRDefault="00647A4B" w:rsidP="00590471">
            <w:pPr>
              <w:pStyle w:val="BodyText"/>
              <w:kinsoku w:val="0"/>
              <w:overflowPunct w:val="0"/>
              <w:rPr>
                <w:rFonts w:ascii="Times New Roman" w:hAnsi="Times New Roman"/>
              </w:rPr>
            </w:pPr>
          </w:p>
        </w:tc>
        <w:tc>
          <w:tcPr>
            <w:tcW w:w="6137" w:type="dxa"/>
            <w:vMerge/>
          </w:tcPr>
          <w:p w:rsidR="00647A4B" w:rsidRDefault="00647A4B" w:rsidP="005801E5">
            <w:pPr>
              <w:pStyle w:val="Heading1"/>
            </w:pPr>
          </w:p>
        </w:tc>
      </w:tr>
      <w:tr w:rsidR="0071317C" w:rsidTr="009C2E65">
        <w:trPr>
          <w:trHeight w:val="633"/>
          <w:jc w:val="center"/>
        </w:trPr>
        <w:tc>
          <w:tcPr>
            <w:tcW w:w="851" w:type="dxa"/>
            <w:vAlign w:val="center"/>
          </w:tcPr>
          <w:p w:rsidR="00071E84" w:rsidRPr="00222466" w:rsidRDefault="00B5784F" w:rsidP="00222466">
            <w:pPr>
              <w:pStyle w:val="Information"/>
            </w:pPr>
            <w:r>
              <w:rPr>
                <w:noProof/>
              </w:rPr>
              <w:drawing>
                <wp:inline distT="0" distB="0" distL="0" distR="0">
                  <wp:extent cx="394335" cy="394335"/>
                  <wp:effectExtent l="0" t="0" r="0" b="5715"/>
                  <wp:docPr id="16" name="Graphic 16"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ld.svg"/>
                          <pic:cNvPicPr/>
                        </pic:nvPicPr>
                        <pic:blipFill>
                          <a:blip r:embed="rId1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394335" cy="394335"/>
                          </a:xfrm>
                          <a:prstGeom prst="rect">
                            <a:avLst/>
                          </a:prstGeom>
                        </pic:spPr>
                      </pic:pic>
                    </a:graphicData>
                  </a:graphic>
                </wp:inline>
              </w:drawing>
            </w:r>
          </w:p>
        </w:tc>
        <w:tc>
          <w:tcPr>
            <w:tcW w:w="2947" w:type="dxa"/>
            <w:vAlign w:val="center"/>
          </w:tcPr>
          <w:p w:rsidR="00071E84" w:rsidRDefault="00E95473" w:rsidP="00444800">
            <w:pPr>
              <w:pStyle w:val="Information"/>
            </w:pPr>
            <w:hyperlink r:id="rId20" w:history="1">
              <w:r w:rsidR="007F5C21" w:rsidRPr="00A80BCC">
                <w:rPr>
                  <w:rStyle w:val="Hyperlink"/>
                </w:rPr>
                <w:t>hodfinance@afridimedicalcomplex.com</w:t>
              </w:r>
            </w:hyperlink>
          </w:p>
          <w:p w:rsidR="007F5C21" w:rsidRPr="00222466" w:rsidRDefault="007F5C21" w:rsidP="00444800">
            <w:pPr>
              <w:pStyle w:val="Information"/>
            </w:pPr>
          </w:p>
        </w:tc>
        <w:tc>
          <w:tcPr>
            <w:tcW w:w="1062" w:type="dxa"/>
            <w:vMerge/>
          </w:tcPr>
          <w:p w:rsidR="00071E84" w:rsidRDefault="00071E84" w:rsidP="00AA5637">
            <w:pPr>
              <w:pStyle w:val="Information"/>
              <w:rPr>
                <w:rFonts w:ascii="Times New Roman" w:hAnsi="Times New Roman"/>
              </w:rPr>
            </w:pPr>
          </w:p>
        </w:tc>
        <w:tc>
          <w:tcPr>
            <w:tcW w:w="6137" w:type="dxa"/>
            <w:vMerge/>
          </w:tcPr>
          <w:p w:rsidR="00071E84" w:rsidRDefault="00071E84" w:rsidP="005801E5">
            <w:pPr>
              <w:pStyle w:val="Heading1"/>
            </w:pPr>
          </w:p>
        </w:tc>
      </w:tr>
      <w:tr w:rsidR="0071317C" w:rsidTr="00437A10">
        <w:trPr>
          <w:trHeight w:val="2304"/>
          <w:jc w:val="center"/>
        </w:trPr>
        <w:tc>
          <w:tcPr>
            <w:tcW w:w="3801" w:type="dxa"/>
            <w:gridSpan w:val="2"/>
          </w:tcPr>
          <w:p w:rsidR="007443A0" w:rsidRPr="00274BA4" w:rsidRDefault="007443A0" w:rsidP="00437A10">
            <w:pPr>
              <w:pStyle w:val="NoSpacing"/>
              <w:rPr>
                <w:rFonts w:ascii="Arial" w:hAnsi="Arial" w:cs="Arial"/>
                <w:sz w:val="22"/>
              </w:rPr>
            </w:pPr>
          </w:p>
          <w:p w:rsidR="007F5C21" w:rsidRPr="00274BA4" w:rsidRDefault="007F5C21" w:rsidP="00437A10">
            <w:pPr>
              <w:pStyle w:val="NoSpacing"/>
              <w:rPr>
                <w:rFonts w:ascii="Arial" w:hAnsi="Arial" w:cs="Arial"/>
                <w:sz w:val="22"/>
              </w:rPr>
            </w:pPr>
          </w:p>
          <w:p w:rsidR="007F5C21" w:rsidRPr="00274BA4" w:rsidRDefault="007F5C21" w:rsidP="00437A10">
            <w:pPr>
              <w:pStyle w:val="NoSpacing"/>
              <w:rPr>
                <w:rFonts w:ascii="Arial" w:hAnsi="Arial" w:cs="Arial"/>
                <w:sz w:val="22"/>
              </w:rPr>
            </w:pPr>
          </w:p>
          <w:p w:rsidR="007F5C21" w:rsidRPr="00274BA4" w:rsidRDefault="007F5C21" w:rsidP="00437A10">
            <w:pPr>
              <w:pStyle w:val="NoSpacing"/>
              <w:rPr>
                <w:rFonts w:ascii="Arial" w:hAnsi="Arial" w:cs="Arial"/>
                <w:sz w:val="22"/>
              </w:rPr>
            </w:pPr>
          </w:p>
          <w:p w:rsidR="007F5C21" w:rsidRPr="00274BA4" w:rsidRDefault="007F5C21" w:rsidP="00437A10">
            <w:pPr>
              <w:pStyle w:val="NoSpacing"/>
              <w:rPr>
                <w:rFonts w:ascii="Arial" w:hAnsi="Arial" w:cs="Arial"/>
                <w:sz w:val="22"/>
              </w:rPr>
            </w:pPr>
          </w:p>
          <w:p w:rsidR="007F5C21" w:rsidRPr="00274BA4" w:rsidRDefault="007F5C21" w:rsidP="00437A10">
            <w:pPr>
              <w:pStyle w:val="NoSpacing"/>
              <w:rPr>
                <w:rFonts w:ascii="Arial" w:hAnsi="Arial" w:cs="Arial"/>
                <w:sz w:val="22"/>
              </w:rPr>
            </w:pPr>
          </w:p>
          <w:p w:rsidR="007F5C21" w:rsidRPr="00274BA4" w:rsidRDefault="007F5C21" w:rsidP="00437A10">
            <w:pPr>
              <w:pStyle w:val="NoSpacing"/>
              <w:rPr>
                <w:rFonts w:ascii="Arial" w:hAnsi="Arial" w:cs="Arial"/>
                <w:sz w:val="22"/>
              </w:rPr>
            </w:pPr>
          </w:p>
          <w:p w:rsidR="007F5C21" w:rsidRPr="00274BA4" w:rsidRDefault="007F5C21" w:rsidP="00437A10">
            <w:pPr>
              <w:pStyle w:val="NoSpacing"/>
              <w:rPr>
                <w:rFonts w:ascii="Arial" w:hAnsi="Arial" w:cs="Arial"/>
                <w:sz w:val="22"/>
              </w:rPr>
            </w:pPr>
          </w:p>
          <w:p w:rsidR="007F5C21" w:rsidRPr="00274BA4" w:rsidRDefault="00B5784F" w:rsidP="00437A10">
            <w:pPr>
              <w:pStyle w:val="NoSpacing"/>
              <w:rPr>
                <w:rFonts w:ascii="Arial" w:hAnsi="Arial" w:cs="Arial"/>
                <w:b/>
                <w:color w:val="630B2B" w:themeColor="accent3" w:themeShade="40"/>
                <w:sz w:val="22"/>
                <w:u w:val="single"/>
              </w:rPr>
            </w:pPr>
            <w:r w:rsidRPr="00274BA4">
              <w:rPr>
                <w:rFonts w:ascii="Arial" w:hAnsi="Arial" w:cs="Arial"/>
                <w:b/>
                <w:color w:val="630B2B" w:themeColor="accent3" w:themeShade="40"/>
                <w:sz w:val="22"/>
                <w:u w:val="single"/>
              </w:rPr>
              <w:t>Education Background</w:t>
            </w:r>
          </w:p>
          <w:p w:rsidR="007F5C21" w:rsidRPr="00274BA4" w:rsidRDefault="00B5784F" w:rsidP="00437A10">
            <w:pPr>
              <w:pStyle w:val="NoSpacing"/>
              <w:rPr>
                <w:rFonts w:ascii="Arial" w:hAnsi="Arial" w:cs="Arial"/>
                <w:b/>
                <w:color w:val="000000"/>
                <w:sz w:val="22"/>
              </w:rPr>
            </w:pPr>
            <w:r w:rsidRPr="00274BA4">
              <w:rPr>
                <w:rFonts w:ascii="Arial" w:hAnsi="Arial" w:cs="Arial"/>
                <w:b/>
                <w:color w:val="000000"/>
                <w:sz w:val="22"/>
              </w:rPr>
              <w:t>MBA (Finance)</w:t>
            </w:r>
          </w:p>
          <w:p w:rsidR="007B0DFE" w:rsidRPr="00274BA4" w:rsidRDefault="00B5784F" w:rsidP="00437A10">
            <w:pPr>
              <w:pStyle w:val="NoSpacing"/>
              <w:rPr>
                <w:rFonts w:ascii="Arial" w:hAnsi="Arial" w:cs="Arial"/>
                <w:b/>
                <w:color w:val="000000"/>
                <w:sz w:val="22"/>
              </w:rPr>
            </w:pPr>
            <w:r w:rsidRPr="00274BA4">
              <w:rPr>
                <w:rFonts w:ascii="Arial" w:hAnsi="Arial" w:cs="Arial"/>
                <w:b/>
                <w:color w:val="000000"/>
                <w:sz w:val="22"/>
              </w:rPr>
              <w:t>IBMS/CS Agriculture University Peshawar KPK.</w:t>
            </w:r>
          </w:p>
          <w:p w:rsidR="007B0DFE" w:rsidRPr="00274BA4" w:rsidRDefault="007B0DFE" w:rsidP="00437A10">
            <w:pPr>
              <w:pStyle w:val="NoSpacing"/>
              <w:rPr>
                <w:rFonts w:ascii="Arial" w:hAnsi="Arial" w:cs="Arial"/>
                <w:b/>
                <w:color w:val="000000"/>
                <w:sz w:val="22"/>
              </w:rPr>
            </w:pPr>
          </w:p>
          <w:p w:rsidR="007B0DFE" w:rsidRPr="00274BA4" w:rsidRDefault="00B5784F" w:rsidP="00437A10">
            <w:pPr>
              <w:pStyle w:val="NoSpacing"/>
              <w:rPr>
                <w:rFonts w:ascii="Arial" w:hAnsi="Arial" w:cs="Arial"/>
                <w:b/>
                <w:color w:val="000000"/>
                <w:sz w:val="22"/>
              </w:rPr>
            </w:pPr>
            <w:r w:rsidRPr="00274BA4">
              <w:rPr>
                <w:rFonts w:ascii="Arial" w:hAnsi="Arial" w:cs="Arial"/>
                <w:b/>
                <w:color w:val="000000"/>
                <w:sz w:val="22"/>
              </w:rPr>
              <w:t>MSc (Economics)</w:t>
            </w:r>
          </w:p>
          <w:p w:rsidR="007B0DFE" w:rsidRPr="00274BA4" w:rsidRDefault="00B5784F" w:rsidP="00437A10">
            <w:pPr>
              <w:pStyle w:val="NoSpacing"/>
              <w:rPr>
                <w:rFonts w:ascii="Arial" w:hAnsi="Arial" w:cs="Arial"/>
                <w:b/>
                <w:color w:val="000000"/>
                <w:sz w:val="22"/>
              </w:rPr>
            </w:pPr>
            <w:r w:rsidRPr="00274BA4">
              <w:rPr>
                <w:rFonts w:ascii="Arial" w:hAnsi="Arial" w:cs="Arial"/>
                <w:b/>
                <w:color w:val="000000"/>
                <w:sz w:val="22"/>
              </w:rPr>
              <w:t>University of Peshawar, KPK.</w:t>
            </w:r>
          </w:p>
          <w:p w:rsidR="007B0DFE" w:rsidRPr="00274BA4" w:rsidRDefault="007B0DFE" w:rsidP="00437A10">
            <w:pPr>
              <w:pStyle w:val="NoSpacing"/>
              <w:rPr>
                <w:rFonts w:ascii="Arial" w:hAnsi="Arial" w:cs="Arial"/>
                <w:b/>
                <w:color w:val="000000"/>
                <w:sz w:val="22"/>
              </w:rPr>
            </w:pPr>
          </w:p>
          <w:p w:rsidR="007B0DFE" w:rsidRPr="00274BA4" w:rsidRDefault="00B5784F" w:rsidP="00437A10">
            <w:pPr>
              <w:pStyle w:val="NoSpacing"/>
              <w:rPr>
                <w:rFonts w:ascii="Arial" w:hAnsi="Arial" w:cs="Arial"/>
                <w:b/>
                <w:color w:val="000000"/>
                <w:sz w:val="22"/>
              </w:rPr>
            </w:pPr>
            <w:r w:rsidRPr="00274BA4">
              <w:rPr>
                <w:rFonts w:ascii="Arial" w:hAnsi="Arial" w:cs="Arial"/>
                <w:b/>
                <w:color w:val="000000"/>
                <w:sz w:val="22"/>
              </w:rPr>
              <w:t>B.Sc (Pre Medical)</w:t>
            </w:r>
          </w:p>
          <w:p w:rsidR="007B0DFE" w:rsidRPr="00274BA4" w:rsidRDefault="00B5784F" w:rsidP="00437A10">
            <w:pPr>
              <w:pStyle w:val="NoSpacing"/>
              <w:rPr>
                <w:rFonts w:ascii="Arial" w:hAnsi="Arial" w:cs="Arial"/>
                <w:b/>
                <w:color w:val="000000"/>
                <w:sz w:val="22"/>
              </w:rPr>
            </w:pPr>
            <w:r w:rsidRPr="00274BA4">
              <w:rPr>
                <w:rFonts w:ascii="Arial" w:hAnsi="Arial" w:cs="Arial"/>
                <w:b/>
                <w:color w:val="000000"/>
                <w:sz w:val="22"/>
              </w:rPr>
              <w:t>Govt Collge Peshawar</w:t>
            </w:r>
          </w:p>
          <w:p w:rsidR="007B0DFE" w:rsidRPr="00274BA4" w:rsidRDefault="00B5784F" w:rsidP="00437A10">
            <w:pPr>
              <w:pStyle w:val="NoSpacing"/>
              <w:rPr>
                <w:rFonts w:ascii="Arial" w:hAnsi="Arial" w:cs="Arial"/>
                <w:b/>
                <w:color w:val="000000"/>
                <w:sz w:val="22"/>
              </w:rPr>
            </w:pPr>
            <w:r w:rsidRPr="00274BA4">
              <w:rPr>
                <w:rFonts w:ascii="Arial" w:hAnsi="Arial" w:cs="Arial"/>
                <w:b/>
                <w:color w:val="000000"/>
                <w:sz w:val="22"/>
              </w:rPr>
              <w:t>University of Peshawar KPK.</w:t>
            </w:r>
          </w:p>
          <w:p w:rsidR="007B0DFE" w:rsidRPr="00274BA4" w:rsidRDefault="007B0DFE" w:rsidP="00437A10">
            <w:pPr>
              <w:pStyle w:val="NoSpacing"/>
              <w:rPr>
                <w:rFonts w:ascii="Arial" w:hAnsi="Arial" w:cs="Arial"/>
                <w:b/>
                <w:color w:val="000000"/>
                <w:sz w:val="22"/>
              </w:rPr>
            </w:pPr>
          </w:p>
          <w:p w:rsidR="007B0DFE" w:rsidRPr="00274BA4" w:rsidRDefault="00B5784F" w:rsidP="00437A10">
            <w:pPr>
              <w:pStyle w:val="NoSpacing"/>
              <w:rPr>
                <w:rFonts w:ascii="Arial" w:hAnsi="Arial" w:cs="Arial"/>
                <w:b/>
                <w:color w:val="000000"/>
                <w:sz w:val="22"/>
              </w:rPr>
            </w:pPr>
            <w:r w:rsidRPr="00274BA4">
              <w:rPr>
                <w:rFonts w:ascii="Arial" w:hAnsi="Arial" w:cs="Arial"/>
                <w:b/>
                <w:color w:val="000000"/>
                <w:sz w:val="22"/>
              </w:rPr>
              <w:t>F.Sc (Pre Medical)</w:t>
            </w:r>
          </w:p>
          <w:p w:rsidR="007B0DFE" w:rsidRPr="00274BA4" w:rsidRDefault="00B5784F" w:rsidP="007B0DFE">
            <w:pPr>
              <w:pStyle w:val="NoSpacing"/>
              <w:rPr>
                <w:rFonts w:ascii="Arial" w:hAnsi="Arial" w:cs="Arial"/>
                <w:b/>
                <w:color w:val="000000"/>
                <w:sz w:val="22"/>
              </w:rPr>
            </w:pPr>
            <w:r w:rsidRPr="00274BA4">
              <w:rPr>
                <w:rFonts w:ascii="Arial" w:hAnsi="Arial" w:cs="Arial"/>
                <w:b/>
                <w:color w:val="000000"/>
                <w:sz w:val="22"/>
              </w:rPr>
              <w:t>Govt Collge Peshawar</w:t>
            </w:r>
          </w:p>
          <w:p w:rsidR="007B0DFE" w:rsidRPr="00274BA4" w:rsidRDefault="00B5784F" w:rsidP="007B0DFE">
            <w:pPr>
              <w:pStyle w:val="NoSpacing"/>
              <w:rPr>
                <w:rFonts w:ascii="Arial" w:hAnsi="Arial" w:cs="Arial"/>
                <w:b/>
                <w:color w:val="000000"/>
                <w:sz w:val="22"/>
              </w:rPr>
            </w:pPr>
            <w:r w:rsidRPr="00274BA4">
              <w:rPr>
                <w:rFonts w:ascii="Arial" w:hAnsi="Arial" w:cs="Arial"/>
                <w:b/>
                <w:color w:val="000000"/>
                <w:sz w:val="22"/>
              </w:rPr>
              <w:t>University of Peshawar KPK.</w:t>
            </w:r>
          </w:p>
          <w:p w:rsidR="007B0DFE" w:rsidRPr="00274BA4" w:rsidRDefault="007B0DFE" w:rsidP="007B0DFE">
            <w:pPr>
              <w:pStyle w:val="NoSpacing"/>
              <w:rPr>
                <w:rFonts w:ascii="Arial" w:hAnsi="Arial" w:cs="Arial"/>
                <w:b/>
                <w:color w:val="000000"/>
                <w:sz w:val="22"/>
              </w:rPr>
            </w:pPr>
          </w:p>
          <w:p w:rsidR="007B0DFE" w:rsidRPr="00274BA4" w:rsidRDefault="00B5784F" w:rsidP="007B0DFE">
            <w:pPr>
              <w:pStyle w:val="NoSpacing"/>
              <w:rPr>
                <w:rFonts w:ascii="Arial" w:hAnsi="Arial" w:cs="Arial"/>
                <w:b/>
                <w:color w:val="000000"/>
                <w:sz w:val="22"/>
              </w:rPr>
            </w:pPr>
            <w:r w:rsidRPr="00274BA4">
              <w:rPr>
                <w:rFonts w:ascii="Arial" w:hAnsi="Arial" w:cs="Arial"/>
                <w:b/>
                <w:color w:val="000000"/>
                <w:sz w:val="22"/>
              </w:rPr>
              <w:t>SSC (Science)</w:t>
            </w:r>
          </w:p>
          <w:p w:rsidR="007B0DFE" w:rsidRPr="00274BA4" w:rsidRDefault="00B5784F" w:rsidP="007B0DFE">
            <w:pPr>
              <w:pStyle w:val="NoSpacing"/>
              <w:rPr>
                <w:rFonts w:ascii="Arial" w:hAnsi="Arial" w:cs="Arial"/>
                <w:b/>
                <w:color w:val="000000"/>
                <w:sz w:val="22"/>
              </w:rPr>
            </w:pPr>
            <w:r w:rsidRPr="00274BA4">
              <w:rPr>
                <w:rFonts w:ascii="Arial" w:hAnsi="Arial" w:cs="Arial"/>
                <w:b/>
                <w:color w:val="000000"/>
                <w:sz w:val="22"/>
              </w:rPr>
              <w:t>Peshawar Board KPK.</w:t>
            </w:r>
          </w:p>
          <w:p w:rsidR="007B0DFE" w:rsidRPr="00274BA4" w:rsidRDefault="007B0DFE" w:rsidP="007B0DFE">
            <w:pPr>
              <w:pStyle w:val="NoSpacing"/>
              <w:rPr>
                <w:rFonts w:ascii="Arial" w:hAnsi="Arial" w:cs="Arial"/>
                <w:b/>
                <w:color w:val="000000"/>
                <w:sz w:val="22"/>
              </w:rPr>
            </w:pPr>
          </w:p>
          <w:p w:rsidR="007B0DFE" w:rsidRPr="00274BA4" w:rsidRDefault="00B5784F" w:rsidP="007B0DFE">
            <w:pPr>
              <w:pStyle w:val="NoSpacing"/>
              <w:rPr>
                <w:rFonts w:ascii="Arial" w:hAnsi="Arial" w:cs="Arial"/>
                <w:b/>
                <w:color w:val="000000"/>
                <w:sz w:val="22"/>
              </w:rPr>
            </w:pPr>
            <w:r w:rsidRPr="00274BA4">
              <w:rPr>
                <w:rFonts w:ascii="Arial" w:hAnsi="Arial" w:cs="Arial"/>
                <w:b/>
                <w:color w:val="000000"/>
                <w:sz w:val="22"/>
              </w:rPr>
              <w:t>DIT (Information Technology)</w:t>
            </w:r>
          </w:p>
          <w:p w:rsidR="007B0DFE" w:rsidRPr="00274BA4" w:rsidRDefault="00B5784F" w:rsidP="007B0DFE">
            <w:pPr>
              <w:pStyle w:val="NoSpacing"/>
              <w:rPr>
                <w:rFonts w:ascii="Arial" w:hAnsi="Arial" w:cs="Arial"/>
                <w:b/>
                <w:color w:val="000000"/>
                <w:sz w:val="22"/>
              </w:rPr>
            </w:pPr>
            <w:r w:rsidRPr="00274BA4">
              <w:rPr>
                <w:rFonts w:ascii="Arial" w:hAnsi="Arial" w:cs="Arial"/>
                <w:b/>
                <w:color w:val="000000"/>
                <w:sz w:val="22"/>
              </w:rPr>
              <w:t>Board Of technical Education KPK.</w:t>
            </w:r>
          </w:p>
          <w:p w:rsidR="007B0DFE" w:rsidRPr="00274BA4" w:rsidRDefault="007B0DFE" w:rsidP="007B0DFE">
            <w:pPr>
              <w:pStyle w:val="NoSpacing"/>
              <w:rPr>
                <w:rFonts w:ascii="Arial" w:hAnsi="Arial" w:cs="Arial"/>
                <w:b/>
                <w:color w:val="000000"/>
                <w:sz w:val="22"/>
              </w:rPr>
            </w:pPr>
          </w:p>
          <w:p w:rsidR="00600C71" w:rsidRPr="00274BA4" w:rsidRDefault="00600C71" w:rsidP="007B0DFE">
            <w:pPr>
              <w:pStyle w:val="NoSpacing"/>
              <w:rPr>
                <w:rFonts w:ascii="Arial" w:hAnsi="Arial" w:cs="Arial"/>
                <w:b/>
                <w:color w:val="000000"/>
                <w:sz w:val="22"/>
                <w:u w:val="single"/>
              </w:rPr>
            </w:pPr>
          </w:p>
          <w:p w:rsidR="00600C71" w:rsidRPr="00274BA4" w:rsidRDefault="00600C71" w:rsidP="007B0DFE">
            <w:pPr>
              <w:pStyle w:val="NoSpacing"/>
              <w:rPr>
                <w:rFonts w:ascii="Arial" w:hAnsi="Arial" w:cs="Arial"/>
                <w:b/>
                <w:color w:val="000000"/>
                <w:sz w:val="22"/>
                <w:u w:val="single"/>
              </w:rPr>
            </w:pPr>
          </w:p>
          <w:p w:rsidR="00600C71" w:rsidRPr="00274BA4" w:rsidRDefault="00600C71" w:rsidP="007B0DFE">
            <w:pPr>
              <w:pStyle w:val="NoSpacing"/>
              <w:rPr>
                <w:rFonts w:ascii="Arial" w:hAnsi="Arial" w:cs="Arial"/>
                <w:b/>
                <w:color w:val="000000"/>
                <w:sz w:val="22"/>
                <w:u w:val="single"/>
              </w:rPr>
            </w:pPr>
          </w:p>
          <w:p w:rsidR="007C290C" w:rsidRPr="00274BA4" w:rsidRDefault="007C290C" w:rsidP="007B0DFE">
            <w:pPr>
              <w:pStyle w:val="NoSpacing"/>
              <w:rPr>
                <w:rFonts w:ascii="Arial" w:hAnsi="Arial" w:cs="Arial"/>
                <w:b/>
                <w:color w:val="000000"/>
                <w:sz w:val="22"/>
                <w:u w:val="single"/>
              </w:rPr>
            </w:pPr>
          </w:p>
          <w:p w:rsidR="00274BA4" w:rsidRDefault="00274BA4" w:rsidP="007B0DFE">
            <w:pPr>
              <w:pStyle w:val="NoSpacing"/>
              <w:rPr>
                <w:rFonts w:ascii="Arial" w:hAnsi="Arial" w:cs="Arial"/>
                <w:b/>
                <w:color w:val="630B2B" w:themeColor="accent3" w:themeShade="40"/>
                <w:sz w:val="22"/>
                <w:u w:val="single"/>
              </w:rPr>
            </w:pPr>
          </w:p>
          <w:p w:rsidR="00600C71" w:rsidRPr="00274BA4" w:rsidRDefault="00B5784F" w:rsidP="007B0DFE">
            <w:pPr>
              <w:pStyle w:val="NoSpacing"/>
              <w:rPr>
                <w:rFonts w:ascii="Arial" w:hAnsi="Arial" w:cs="Arial"/>
                <w:b/>
                <w:color w:val="630B2B" w:themeColor="accent3" w:themeShade="40"/>
                <w:sz w:val="22"/>
                <w:u w:val="single"/>
              </w:rPr>
            </w:pPr>
            <w:r w:rsidRPr="00274BA4">
              <w:rPr>
                <w:rFonts w:ascii="Arial" w:hAnsi="Arial" w:cs="Arial"/>
                <w:b/>
                <w:color w:val="630B2B" w:themeColor="accent3" w:themeShade="40"/>
                <w:sz w:val="22"/>
                <w:u w:val="single"/>
              </w:rPr>
              <w:lastRenderedPageBreak/>
              <w:t>Professional Skills</w:t>
            </w:r>
          </w:p>
          <w:p w:rsidR="00600C71" w:rsidRPr="00274BA4" w:rsidRDefault="00B5784F" w:rsidP="00600C71">
            <w:pPr>
              <w:shd w:val="clear" w:color="auto" w:fill="FFFFFF"/>
              <w:spacing w:after="0"/>
              <w:rPr>
                <w:rFonts w:ascii="Arial" w:hAnsi="Arial" w:cs="Arial"/>
                <w:b/>
                <w:color w:val="000000"/>
              </w:rPr>
            </w:pPr>
            <w:r w:rsidRPr="00274BA4">
              <w:rPr>
                <w:rFonts w:ascii="Arial" w:hAnsi="Arial" w:cs="Arial"/>
                <w:b/>
                <w:color w:val="000000"/>
              </w:rPr>
              <w:t>Accounts receivable and payable</w:t>
            </w:r>
          </w:p>
          <w:p w:rsidR="00600C71" w:rsidRPr="00274BA4" w:rsidRDefault="00B5784F" w:rsidP="00600C71">
            <w:pPr>
              <w:shd w:val="clear" w:color="auto" w:fill="FFFFFF"/>
              <w:spacing w:after="0"/>
              <w:rPr>
                <w:rFonts w:ascii="Arial" w:hAnsi="Arial" w:cs="Arial"/>
                <w:b/>
                <w:color w:val="000000"/>
              </w:rPr>
            </w:pPr>
            <w:r w:rsidRPr="00274BA4">
              <w:rPr>
                <w:rFonts w:ascii="Arial" w:hAnsi="Arial" w:cs="Arial"/>
                <w:b/>
                <w:color w:val="000000"/>
              </w:rPr>
              <w:t>General ledger entry</w:t>
            </w:r>
          </w:p>
          <w:p w:rsidR="00600C71" w:rsidRPr="00274BA4" w:rsidRDefault="00B5784F" w:rsidP="00600C71">
            <w:pPr>
              <w:shd w:val="clear" w:color="auto" w:fill="FFFFFF"/>
              <w:spacing w:after="0"/>
              <w:rPr>
                <w:rFonts w:ascii="Arial" w:hAnsi="Arial" w:cs="Arial"/>
                <w:b/>
                <w:color w:val="000000"/>
              </w:rPr>
            </w:pPr>
            <w:r w:rsidRPr="00274BA4">
              <w:rPr>
                <w:rFonts w:ascii="Arial" w:hAnsi="Arial" w:cs="Arial"/>
                <w:b/>
                <w:color w:val="000000"/>
              </w:rPr>
              <w:t>Internal Auditing</w:t>
            </w:r>
          </w:p>
          <w:p w:rsidR="00600C71" w:rsidRPr="00274BA4" w:rsidRDefault="00B5784F" w:rsidP="00600C71">
            <w:pPr>
              <w:shd w:val="clear" w:color="auto" w:fill="FFFFFF"/>
              <w:spacing w:after="0"/>
              <w:rPr>
                <w:rFonts w:ascii="Arial" w:hAnsi="Arial" w:cs="Arial"/>
                <w:b/>
                <w:color w:val="000000"/>
              </w:rPr>
            </w:pPr>
            <w:r w:rsidRPr="00274BA4">
              <w:rPr>
                <w:rFonts w:ascii="Arial" w:hAnsi="Arial" w:cs="Arial"/>
                <w:b/>
                <w:color w:val="000000"/>
              </w:rPr>
              <w:t>Invoice Processing</w:t>
            </w:r>
          </w:p>
          <w:p w:rsidR="00600C71" w:rsidRPr="00274BA4" w:rsidRDefault="00B5784F" w:rsidP="00600C71">
            <w:pPr>
              <w:shd w:val="clear" w:color="auto" w:fill="FFFFFF"/>
              <w:spacing w:after="0"/>
              <w:rPr>
                <w:rFonts w:ascii="Arial" w:hAnsi="Arial" w:cs="Arial"/>
                <w:b/>
                <w:color w:val="000000"/>
              </w:rPr>
            </w:pPr>
            <w:r w:rsidRPr="00274BA4">
              <w:rPr>
                <w:rFonts w:ascii="Arial" w:hAnsi="Arial" w:cs="Arial"/>
                <w:b/>
                <w:color w:val="000000"/>
              </w:rPr>
              <w:t>Bank Reconciliation</w:t>
            </w:r>
          </w:p>
          <w:p w:rsidR="00600C71" w:rsidRPr="00274BA4" w:rsidRDefault="00B5784F" w:rsidP="00600C71">
            <w:pPr>
              <w:shd w:val="clear" w:color="auto" w:fill="FFFFFF"/>
              <w:spacing w:after="0"/>
              <w:rPr>
                <w:rFonts w:ascii="Arial" w:hAnsi="Arial" w:cs="Arial"/>
                <w:b/>
                <w:color w:val="000000"/>
              </w:rPr>
            </w:pPr>
            <w:r w:rsidRPr="00274BA4">
              <w:rPr>
                <w:rFonts w:ascii="Arial" w:hAnsi="Arial" w:cs="Arial"/>
                <w:b/>
                <w:color w:val="000000"/>
              </w:rPr>
              <w:t>Funds reconciliation</w:t>
            </w:r>
          </w:p>
          <w:p w:rsidR="00600C71" w:rsidRPr="00274BA4" w:rsidRDefault="00B5784F" w:rsidP="00600C71">
            <w:pPr>
              <w:shd w:val="clear" w:color="auto" w:fill="FFFFFF"/>
              <w:spacing w:after="0"/>
              <w:rPr>
                <w:rFonts w:ascii="Arial" w:hAnsi="Arial" w:cs="Arial"/>
                <w:b/>
                <w:color w:val="000000"/>
              </w:rPr>
            </w:pPr>
            <w:r w:rsidRPr="00274BA4">
              <w:rPr>
                <w:rFonts w:ascii="Arial" w:hAnsi="Arial" w:cs="Arial"/>
                <w:b/>
                <w:color w:val="000000"/>
              </w:rPr>
              <w:t>Bookkeeping</w:t>
            </w:r>
          </w:p>
          <w:p w:rsidR="00600C71" w:rsidRPr="00274BA4" w:rsidRDefault="00B5784F" w:rsidP="00600C71">
            <w:pPr>
              <w:shd w:val="clear" w:color="auto" w:fill="FFFFFF"/>
              <w:spacing w:after="0"/>
              <w:rPr>
                <w:rFonts w:ascii="Arial" w:hAnsi="Arial" w:cs="Arial"/>
                <w:b/>
                <w:color w:val="000000"/>
              </w:rPr>
            </w:pPr>
            <w:r w:rsidRPr="00274BA4">
              <w:rPr>
                <w:rFonts w:ascii="Arial" w:hAnsi="Arial" w:cs="Arial"/>
                <w:b/>
                <w:color w:val="000000"/>
              </w:rPr>
              <w:t>Accounting Software Proficiency</w:t>
            </w:r>
          </w:p>
          <w:p w:rsidR="00600C71" w:rsidRPr="00274BA4" w:rsidRDefault="00B5784F" w:rsidP="00600C71">
            <w:pPr>
              <w:shd w:val="clear" w:color="auto" w:fill="FFFFFF"/>
              <w:spacing w:after="0"/>
              <w:rPr>
                <w:rFonts w:ascii="Arial" w:hAnsi="Arial" w:cs="Arial"/>
                <w:b/>
                <w:color w:val="000000"/>
              </w:rPr>
            </w:pPr>
            <w:r w:rsidRPr="00274BA4">
              <w:rPr>
                <w:rFonts w:ascii="Arial" w:hAnsi="Arial" w:cs="Arial"/>
                <w:b/>
                <w:color w:val="000000"/>
              </w:rPr>
              <w:t>Cash Flow Management</w:t>
            </w:r>
          </w:p>
          <w:p w:rsidR="00600C71" w:rsidRPr="00274BA4" w:rsidRDefault="00B5784F" w:rsidP="00600C71">
            <w:pPr>
              <w:shd w:val="clear" w:color="auto" w:fill="FFFFFF"/>
              <w:spacing w:after="0"/>
              <w:rPr>
                <w:rFonts w:ascii="Arial" w:hAnsi="Arial" w:cs="Arial"/>
                <w:b/>
                <w:color w:val="000000"/>
              </w:rPr>
            </w:pPr>
            <w:r w:rsidRPr="00274BA4">
              <w:rPr>
                <w:rFonts w:ascii="Arial" w:hAnsi="Arial" w:cs="Arial"/>
                <w:b/>
                <w:color w:val="000000"/>
              </w:rPr>
              <w:t>Payroll Processing</w:t>
            </w:r>
          </w:p>
          <w:p w:rsidR="00600C71" w:rsidRPr="00274BA4" w:rsidRDefault="00B5784F" w:rsidP="00600C71">
            <w:pPr>
              <w:shd w:val="clear" w:color="auto" w:fill="FFFFFF"/>
              <w:spacing w:after="0"/>
              <w:rPr>
                <w:rFonts w:ascii="Arial" w:hAnsi="Arial" w:cs="Arial"/>
                <w:b/>
                <w:color w:val="000000"/>
              </w:rPr>
            </w:pPr>
            <w:r w:rsidRPr="00274BA4">
              <w:rPr>
                <w:rFonts w:ascii="Arial" w:hAnsi="Arial" w:cs="Arial"/>
                <w:b/>
                <w:color w:val="000000"/>
              </w:rPr>
              <w:t>Multitasking Abilities</w:t>
            </w:r>
          </w:p>
          <w:p w:rsidR="007C290C" w:rsidRPr="00274BA4" w:rsidRDefault="00B5784F" w:rsidP="00600C71">
            <w:pPr>
              <w:shd w:val="clear" w:color="auto" w:fill="FFFFFF"/>
              <w:spacing w:after="0"/>
              <w:rPr>
                <w:rFonts w:ascii="Arial" w:hAnsi="Arial" w:cs="Arial"/>
                <w:b/>
                <w:color w:val="000000"/>
              </w:rPr>
            </w:pPr>
            <w:r w:rsidRPr="00274BA4">
              <w:rPr>
                <w:rFonts w:ascii="Arial" w:hAnsi="Arial" w:cs="Arial"/>
                <w:b/>
                <w:color w:val="000000"/>
              </w:rPr>
              <w:t>Excellent Communication</w:t>
            </w:r>
          </w:p>
          <w:p w:rsidR="00274BA4" w:rsidRDefault="00274BA4" w:rsidP="007B0DFE">
            <w:pPr>
              <w:pStyle w:val="NoSpacing"/>
              <w:rPr>
                <w:rFonts w:ascii="Arial" w:hAnsi="Arial" w:cs="Arial"/>
                <w:b/>
                <w:color w:val="630B2B" w:themeColor="accent3" w:themeShade="40"/>
                <w:sz w:val="22"/>
              </w:rPr>
            </w:pPr>
          </w:p>
          <w:p w:rsidR="007056C5" w:rsidRPr="00274BA4" w:rsidRDefault="00B5784F" w:rsidP="007B0DFE">
            <w:pPr>
              <w:pStyle w:val="NoSpacing"/>
              <w:rPr>
                <w:rFonts w:ascii="Arial" w:hAnsi="Arial" w:cs="Arial"/>
                <w:b/>
                <w:color w:val="630B2B" w:themeColor="accent3" w:themeShade="40"/>
                <w:sz w:val="22"/>
              </w:rPr>
            </w:pPr>
            <w:r w:rsidRPr="00274BA4">
              <w:rPr>
                <w:rFonts w:ascii="Arial" w:hAnsi="Arial" w:cs="Arial"/>
                <w:b/>
                <w:color w:val="630B2B" w:themeColor="accent3" w:themeShade="40"/>
                <w:sz w:val="22"/>
              </w:rPr>
              <w:t>Languages Proficiency</w:t>
            </w:r>
          </w:p>
          <w:p w:rsidR="007C290C" w:rsidRPr="00274BA4" w:rsidRDefault="00B5784F" w:rsidP="007B0DFE">
            <w:pPr>
              <w:pStyle w:val="NoSpacing"/>
              <w:rPr>
                <w:rFonts w:ascii="Arial" w:hAnsi="Arial" w:cs="Arial"/>
                <w:b/>
                <w:color w:val="630B2B" w:themeColor="accent3" w:themeShade="40"/>
                <w:sz w:val="22"/>
              </w:rPr>
            </w:pPr>
            <w:r w:rsidRPr="00274BA4">
              <w:rPr>
                <w:rFonts w:ascii="Arial" w:hAnsi="Arial" w:cs="Arial"/>
                <w:b/>
                <w:color w:val="000000"/>
                <w:sz w:val="22"/>
              </w:rPr>
              <w:t xml:space="preserve">Urdu: - Speaking: Fluent  Reading  Fluent Writing Fluent Understanding Fluent </w:t>
            </w:r>
          </w:p>
          <w:p w:rsidR="007C290C" w:rsidRPr="00274BA4" w:rsidRDefault="00B5784F" w:rsidP="007B0DFE">
            <w:pPr>
              <w:pStyle w:val="NoSpacing"/>
              <w:rPr>
                <w:rFonts w:ascii="Arial" w:hAnsi="Arial" w:cs="Arial"/>
                <w:b/>
                <w:color w:val="000000"/>
                <w:sz w:val="22"/>
              </w:rPr>
            </w:pPr>
            <w:r w:rsidRPr="00274BA4">
              <w:rPr>
                <w:rFonts w:ascii="Arial" w:hAnsi="Arial" w:cs="Arial"/>
                <w:b/>
                <w:color w:val="000000"/>
                <w:sz w:val="22"/>
              </w:rPr>
              <w:t xml:space="preserve">English: - Speaking Fluent Reading: Fluent  Writing: Fluent Understanding: Fluent </w:t>
            </w:r>
          </w:p>
          <w:p w:rsidR="007C290C" w:rsidRPr="00274BA4" w:rsidRDefault="00B5784F" w:rsidP="007B0DFE">
            <w:pPr>
              <w:pStyle w:val="NoSpacing"/>
              <w:rPr>
                <w:rFonts w:ascii="Arial" w:hAnsi="Arial" w:cs="Arial"/>
                <w:b/>
                <w:color w:val="000000"/>
                <w:sz w:val="22"/>
              </w:rPr>
            </w:pPr>
            <w:r w:rsidRPr="00274BA4">
              <w:rPr>
                <w:rFonts w:ascii="Arial" w:hAnsi="Arial" w:cs="Arial"/>
                <w:b/>
                <w:color w:val="000000"/>
                <w:sz w:val="22"/>
              </w:rPr>
              <w:t>Persian: - Speaking: Fluent Reading: Proficient Writing: Proficient Understanding: Fluent</w:t>
            </w:r>
          </w:p>
          <w:p w:rsidR="007C290C" w:rsidRPr="00274BA4" w:rsidRDefault="00B5784F" w:rsidP="007B0DFE">
            <w:pPr>
              <w:pStyle w:val="NoSpacing"/>
              <w:rPr>
                <w:rFonts w:ascii="Arial" w:hAnsi="Arial" w:cs="Arial"/>
                <w:b/>
                <w:color w:val="000000"/>
                <w:sz w:val="22"/>
              </w:rPr>
            </w:pPr>
            <w:r w:rsidRPr="00274BA4">
              <w:rPr>
                <w:rFonts w:ascii="Arial" w:hAnsi="Arial" w:cs="Arial"/>
                <w:b/>
                <w:color w:val="000000"/>
                <w:sz w:val="22"/>
              </w:rPr>
              <w:t>Pashto: - Speaking: Proficient Reading: Basic  Writing: Basic Understanding: Proficient</w:t>
            </w:r>
          </w:p>
          <w:p w:rsidR="007C290C" w:rsidRPr="00274BA4" w:rsidRDefault="00B5784F" w:rsidP="00437A10">
            <w:pPr>
              <w:pStyle w:val="NoSpacing"/>
              <w:rPr>
                <w:rFonts w:ascii="Arial" w:hAnsi="Arial" w:cs="Arial"/>
                <w:b/>
                <w:color w:val="630B2B" w:themeColor="accent3" w:themeShade="40"/>
                <w:sz w:val="22"/>
                <w:u w:val="single"/>
              </w:rPr>
            </w:pPr>
            <w:r w:rsidRPr="00274BA4">
              <w:rPr>
                <w:rFonts w:ascii="Arial" w:hAnsi="Arial" w:cs="Arial"/>
                <w:b/>
                <w:color w:val="630B2B" w:themeColor="accent3" w:themeShade="40"/>
                <w:sz w:val="22"/>
                <w:u w:val="single"/>
              </w:rPr>
              <w:t>Hard Skill</w:t>
            </w:r>
          </w:p>
          <w:p w:rsidR="007C290C" w:rsidRPr="00274BA4" w:rsidRDefault="00B5784F" w:rsidP="007056C5">
            <w:pPr>
              <w:pStyle w:val="NoSpacing"/>
              <w:rPr>
                <w:rFonts w:ascii="Arial" w:hAnsi="Arial" w:cs="Arial"/>
                <w:b/>
                <w:sz w:val="22"/>
              </w:rPr>
            </w:pPr>
            <w:r w:rsidRPr="00274BA4">
              <w:rPr>
                <w:rFonts w:ascii="Arial" w:hAnsi="Arial" w:cs="Arial"/>
                <w:b/>
                <w:sz w:val="22"/>
              </w:rPr>
              <w:t>Financial Analysis</w:t>
            </w:r>
            <w:r w:rsidR="007056C5" w:rsidRPr="00274BA4">
              <w:rPr>
                <w:rFonts w:ascii="Arial" w:hAnsi="Arial" w:cs="Arial"/>
                <w:b/>
                <w:sz w:val="22"/>
              </w:rPr>
              <w:t xml:space="preserve"> ,</w:t>
            </w:r>
            <w:r w:rsidRPr="00274BA4">
              <w:rPr>
                <w:rFonts w:ascii="Arial" w:hAnsi="Arial" w:cs="Arial"/>
                <w:b/>
                <w:sz w:val="22"/>
              </w:rPr>
              <w:t>Financial Planning &amp;</w:t>
            </w:r>
            <w:r w:rsidR="007056C5" w:rsidRPr="00274BA4">
              <w:rPr>
                <w:rFonts w:ascii="Arial" w:hAnsi="Arial" w:cs="Arial"/>
                <w:b/>
                <w:sz w:val="22"/>
              </w:rPr>
              <w:t xml:space="preserve"> Forecasting Risk </w:t>
            </w:r>
            <w:proofErr w:type="spellStart"/>
            <w:r w:rsidR="007056C5" w:rsidRPr="00274BA4">
              <w:rPr>
                <w:rFonts w:ascii="Arial" w:hAnsi="Arial" w:cs="Arial"/>
                <w:b/>
                <w:sz w:val="22"/>
              </w:rPr>
              <w:t>Management,Financial</w:t>
            </w:r>
            <w:proofErr w:type="spellEnd"/>
            <w:r w:rsidR="007056C5" w:rsidRPr="00274BA4">
              <w:rPr>
                <w:rFonts w:ascii="Arial" w:hAnsi="Arial" w:cs="Arial"/>
                <w:b/>
                <w:sz w:val="22"/>
              </w:rPr>
              <w:t xml:space="preserve"> Reporting Auditing &amp; Compliance</w:t>
            </w:r>
          </w:p>
          <w:p w:rsidR="007056C5" w:rsidRPr="00274BA4" w:rsidRDefault="007056C5" w:rsidP="007056C5">
            <w:pPr>
              <w:pStyle w:val="NoSpacing"/>
              <w:rPr>
                <w:rFonts w:ascii="Arial" w:hAnsi="Arial" w:cs="Arial"/>
                <w:b/>
                <w:color w:val="630B2B" w:themeColor="accent3" w:themeShade="40"/>
                <w:sz w:val="22"/>
                <w:u w:val="single"/>
              </w:rPr>
            </w:pPr>
            <w:r w:rsidRPr="00274BA4">
              <w:rPr>
                <w:rFonts w:ascii="Arial" w:hAnsi="Arial" w:cs="Arial"/>
                <w:b/>
                <w:color w:val="630B2B" w:themeColor="accent3" w:themeShade="40"/>
                <w:sz w:val="22"/>
                <w:u w:val="single"/>
              </w:rPr>
              <w:t xml:space="preserve">Soft Skill </w:t>
            </w:r>
          </w:p>
          <w:p w:rsidR="007056C5" w:rsidRPr="00274BA4" w:rsidRDefault="007056C5" w:rsidP="007056C5">
            <w:pPr>
              <w:pStyle w:val="NoSpacing"/>
              <w:rPr>
                <w:rFonts w:ascii="Arial" w:hAnsi="Arial" w:cs="Arial"/>
                <w:b/>
                <w:sz w:val="22"/>
              </w:rPr>
            </w:pPr>
            <w:r w:rsidRPr="00274BA4">
              <w:rPr>
                <w:rFonts w:ascii="Arial" w:hAnsi="Arial" w:cs="Arial"/>
                <w:b/>
                <w:sz w:val="22"/>
              </w:rPr>
              <w:t>Communication, Adaptability</w:t>
            </w:r>
          </w:p>
          <w:p w:rsidR="007056C5" w:rsidRPr="00274BA4" w:rsidRDefault="007056C5" w:rsidP="007056C5">
            <w:pPr>
              <w:pStyle w:val="NoSpacing"/>
              <w:rPr>
                <w:rFonts w:ascii="Arial" w:hAnsi="Arial" w:cs="Arial"/>
                <w:sz w:val="22"/>
              </w:rPr>
            </w:pPr>
            <w:r w:rsidRPr="00274BA4">
              <w:rPr>
                <w:rFonts w:ascii="Arial" w:hAnsi="Arial" w:cs="Arial"/>
                <w:b/>
                <w:sz w:val="22"/>
              </w:rPr>
              <w:t>Collaboration Problem-Solving</w:t>
            </w:r>
          </w:p>
        </w:tc>
        <w:tc>
          <w:tcPr>
            <w:tcW w:w="1062" w:type="dxa"/>
          </w:tcPr>
          <w:p w:rsidR="00647A4B" w:rsidRDefault="00647A4B" w:rsidP="00437A10">
            <w:pPr>
              <w:pStyle w:val="NoSpacing"/>
            </w:pPr>
          </w:p>
        </w:tc>
        <w:tc>
          <w:tcPr>
            <w:tcW w:w="6137" w:type="dxa"/>
            <w:vMerge/>
          </w:tcPr>
          <w:p w:rsidR="00647A4B" w:rsidRDefault="00647A4B" w:rsidP="00222466"/>
        </w:tc>
      </w:tr>
    </w:tbl>
    <w:p w:rsidR="0071317C" w:rsidRDefault="0071317C">
      <w:pPr>
        <w:spacing w:after="0"/>
        <w:rPr>
          <w:sz w:val="0"/>
          <w:szCs w:val="0"/>
        </w:rPr>
      </w:pPr>
    </w:p>
    <w:sectPr w:rsidR="0071317C" w:rsidSect="007C290C">
      <w:headerReference w:type="default" r:id="rId21"/>
      <w:type w:val="continuous"/>
      <w:pgSz w:w="12240" w:h="15840" w:code="1"/>
      <w:pgMar w:top="432" w:right="562" w:bottom="720" w:left="562" w:header="720" w:footer="1973"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473" w:rsidRDefault="00E95473">
      <w:pPr>
        <w:spacing w:after="0"/>
      </w:pPr>
      <w:r>
        <w:separator/>
      </w:r>
    </w:p>
  </w:endnote>
  <w:endnote w:type="continuationSeparator" w:id="0">
    <w:p w:rsidR="00E95473" w:rsidRDefault="00E954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473" w:rsidRDefault="00E95473">
      <w:pPr>
        <w:spacing w:after="0"/>
      </w:pPr>
      <w:r>
        <w:separator/>
      </w:r>
    </w:p>
  </w:footnote>
  <w:footnote w:type="continuationSeparator" w:id="0">
    <w:p w:rsidR="00E95473" w:rsidRDefault="00E954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7E0" w:rsidRDefault="00B5784F">
    <w:pPr>
      <w:pStyle w:val="Header"/>
    </w:pPr>
    <w:r>
      <w:rPr>
        <w:noProof/>
      </w:rPr>
      <mc:AlternateContent>
        <mc:Choice Requires="wpg">
          <w:drawing>
            <wp:anchor distT="0" distB="0" distL="114300" distR="114300" simplePos="0" relativeHeight="251658240" behindDoc="0" locked="0" layoutInCell="1" allowOverlap="1">
              <wp:simplePos x="0" y="0"/>
              <wp:positionH relativeFrom="page">
                <wp:align>left</wp:align>
              </wp:positionH>
              <wp:positionV relativeFrom="page">
                <wp:align>center</wp:align>
              </wp:positionV>
              <wp:extent cx="3264408" cy="10058400"/>
              <wp:effectExtent l="0" t="0" r="0" b="0"/>
              <wp:wrapNone/>
              <wp:docPr id="8" name="Group 8" descr="decorative elements&#10;">
                <a:extLst xmlns:a="http://schemas.openxmlformats.org/drawingml/2006/main">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3264408" cy="10058400"/>
                        <a:chOff x="0" y="0"/>
                        <a:chExt cx="3272589" cy="10058400"/>
                      </a:xfrm>
                    </wpg:grpSpPr>
                    <wps:wsp>
                      <wps:cNvPr id="607" name="Rectangle 604">
                        <a:extLst>
                          <a:ext uri="{FF2B5EF4-FFF2-40B4-BE49-F238E27FC236}">
                            <a16:creationId xmlns:w16se="http://schemas.microsoft.com/office/word/2015/wordml/symex" xmlns:w16cid="http://schemas.microsoft.com/office/word/2016/wordml/cid" xmlns:w10="urn:schemas-microsoft-com:office:word" xmlns:w="http://schemas.openxmlformats.org/wordprocessingml/2006/main"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6="http://schemas.microsoft.com/office/drawing/2014/main" xmlns="" id="{13AC9442-6E0F-43A2-AC8B-C7644AF31B5B}"/>
                          </a:ext>
                        </a:extLst>
                      </wps:cNvPr>
                      <wps:cNvSpPr>
                        <a:spLocks noChangeArrowheads="1"/>
                      </wps:cNvSpPr>
                      <wps:spPr bwMode="auto">
                        <a:xfrm>
                          <a:off x="0" y="0"/>
                          <a:ext cx="3263900" cy="10045700"/>
                        </a:xfrm>
                        <a:prstGeom prst="rect">
                          <a:avLst/>
                        </a:prstGeom>
                        <a:solidFill>
                          <a:schemeClr val="accent1"/>
                        </a:solidFill>
                        <a:ln>
                          <a:noFill/>
                        </a:ln>
                      </wps:spPr>
                      <wps:bodyPr vert="horz" wrap="square" lIns="91440" tIns="45720" rIns="91440" bIns="45720" numCol="1" anchor="t" anchorCtr="0" compatLnSpc="1">
                        <a:prstTxWarp prst="textNoShape">
                          <a:avLst/>
                        </a:prstTxWarp>
                      </wps:bodyPr>
                    </wps:wsp>
                    <wpg:grpSp>
                      <wpg:cNvPr id="2" name="Group 1">
                        <a:extLst>
                          <a:ext uri="{FF2B5EF4-FFF2-40B4-BE49-F238E27FC236}">
                            <a16:creationId xmlns:w16se="http://schemas.microsoft.com/office/word/2015/wordml/symex" xmlns:w16cid="http://schemas.microsoft.com/office/word/2016/wordml/cid" xmlns:w10="urn:schemas-microsoft-com:office:word" xmlns:w="http://schemas.openxmlformats.org/wordprocessingml/2006/main"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6="http://schemas.microsoft.com/office/drawing/2014/main" xmlns="" id="{49B0B984-B714-485C-9B95-0AB28F10EC29}"/>
                          </a:ext>
                        </a:extLst>
                      </wpg:cNvPr>
                      <wpg:cNvGrpSpPr/>
                      <wpg:grpSpPr>
                        <a:xfrm>
                          <a:off x="0" y="7467600"/>
                          <a:ext cx="3263900" cy="2590800"/>
                          <a:chOff x="6232" y="7472533"/>
                          <a:chExt cx="3264033" cy="2590973"/>
                        </a:xfrm>
                      </wpg:grpSpPr>
                      <wps:wsp>
                        <wps:cNvPr id="3" name="Freeform 605">
                          <a:extLst>
                            <a:ext uri="{FF2B5EF4-FFF2-40B4-BE49-F238E27FC236}">
                              <a16:creationId xmlns:w16se="http://schemas.microsoft.com/office/word/2015/wordml/symex" xmlns:w16cid="http://schemas.microsoft.com/office/word/2016/wordml/cid" xmlns:w10="urn:schemas-microsoft-com:office:word" xmlns:w="http://schemas.openxmlformats.org/wordprocessingml/2006/main"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6="http://schemas.microsoft.com/office/drawing/2014/main" xmlns="" id="{915E4A2F-93B0-49B0-82BC-4DE6424EE5C9}"/>
                            </a:ext>
                          </a:extLst>
                        </wps:cNvPr>
                        <wps:cNvSpPr/>
                        <wps:spPr bwMode="auto">
                          <a:xfrm>
                            <a:off x="6232" y="7472533"/>
                            <a:ext cx="3264033" cy="2590973"/>
                          </a:xfrm>
                          <a:custGeom>
                            <a:avLst/>
                            <a:gdLst>
                              <a:gd name="T0" fmla="*/ 0 w 506"/>
                              <a:gd name="T1" fmla="*/ 44 h 405"/>
                              <a:gd name="T2" fmla="*/ 46 w 506"/>
                              <a:gd name="T3" fmla="*/ 22 h 405"/>
                              <a:gd name="T4" fmla="*/ 167 w 506"/>
                              <a:gd name="T5" fmla="*/ 63 h 405"/>
                              <a:gd name="T6" fmla="*/ 167 w 506"/>
                              <a:gd name="T7" fmla="*/ 63 h 405"/>
                              <a:gd name="T8" fmla="*/ 235 w 506"/>
                              <a:gd name="T9" fmla="*/ 88 h 405"/>
                              <a:gd name="T10" fmla="*/ 246 w 506"/>
                              <a:gd name="T11" fmla="*/ 83 h 405"/>
                              <a:gd name="T12" fmla="*/ 319 w 506"/>
                              <a:gd name="T13" fmla="*/ 123 h 405"/>
                              <a:gd name="T14" fmla="*/ 319 w 506"/>
                              <a:gd name="T15" fmla="*/ 123 h 405"/>
                              <a:gd name="T16" fmla="*/ 378 w 506"/>
                              <a:gd name="T17" fmla="*/ 167 h 405"/>
                              <a:gd name="T18" fmla="*/ 401 w 506"/>
                              <a:gd name="T19" fmla="*/ 164 h 405"/>
                              <a:gd name="T20" fmla="*/ 456 w 506"/>
                              <a:gd name="T21" fmla="*/ 196 h 405"/>
                              <a:gd name="T22" fmla="*/ 506 w 506"/>
                              <a:gd name="T23" fmla="*/ 316 h 405"/>
                              <a:gd name="T24" fmla="*/ 506 w 506"/>
                              <a:gd name="T25" fmla="*/ 405 h 405"/>
                              <a:gd name="T26" fmla="*/ 0 w 506"/>
                              <a:gd name="T27" fmla="*/ 405 h 405"/>
                              <a:gd name="T28" fmla="*/ 0 w 506"/>
                              <a:gd name="T29" fmla="*/ 44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6" h="405">
                                <a:moveTo>
                                  <a:pt x="0" y="44"/>
                                </a:moveTo>
                                <a:cubicBezTo>
                                  <a:pt x="46" y="22"/>
                                  <a:pt x="46" y="22"/>
                                  <a:pt x="46" y="22"/>
                                </a:cubicBezTo>
                                <a:cubicBezTo>
                                  <a:pt x="90" y="0"/>
                                  <a:pt x="144" y="18"/>
                                  <a:pt x="167" y="63"/>
                                </a:cubicBezTo>
                                <a:cubicBezTo>
                                  <a:pt x="167" y="63"/>
                                  <a:pt x="167" y="63"/>
                                  <a:pt x="167" y="63"/>
                                </a:cubicBezTo>
                                <a:cubicBezTo>
                                  <a:pt x="179" y="88"/>
                                  <a:pt x="209" y="99"/>
                                  <a:pt x="235" y="88"/>
                                </a:cubicBezTo>
                                <a:cubicBezTo>
                                  <a:pt x="246" y="83"/>
                                  <a:pt x="246" y="83"/>
                                  <a:pt x="246" y="83"/>
                                </a:cubicBezTo>
                                <a:cubicBezTo>
                                  <a:pt x="277" y="70"/>
                                  <a:pt x="313" y="90"/>
                                  <a:pt x="319" y="123"/>
                                </a:cubicBezTo>
                                <a:cubicBezTo>
                                  <a:pt x="319" y="123"/>
                                  <a:pt x="319" y="123"/>
                                  <a:pt x="319" y="123"/>
                                </a:cubicBezTo>
                                <a:cubicBezTo>
                                  <a:pt x="324" y="151"/>
                                  <a:pt x="349" y="171"/>
                                  <a:pt x="378" y="167"/>
                                </a:cubicBezTo>
                                <a:cubicBezTo>
                                  <a:pt x="401" y="164"/>
                                  <a:pt x="401" y="164"/>
                                  <a:pt x="401" y="164"/>
                                </a:cubicBezTo>
                                <a:cubicBezTo>
                                  <a:pt x="424" y="161"/>
                                  <a:pt x="447" y="175"/>
                                  <a:pt x="456" y="196"/>
                                </a:cubicBezTo>
                                <a:cubicBezTo>
                                  <a:pt x="506" y="316"/>
                                  <a:pt x="506" y="316"/>
                                  <a:pt x="506" y="316"/>
                                </a:cubicBezTo>
                                <a:cubicBezTo>
                                  <a:pt x="506" y="405"/>
                                  <a:pt x="506" y="405"/>
                                  <a:pt x="506" y="405"/>
                                </a:cubicBezTo>
                                <a:cubicBezTo>
                                  <a:pt x="0" y="405"/>
                                  <a:pt x="0" y="405"/>
                                  <a:pt x="0" y="405"/>
                                </a:cubicBezTo>
                                <a:lnTo>
                                  <a:pt x="0" y="44"/>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606">
                          <a:extLst>
                            <a:ext uri="{FF2B5EF4-FFF2-40B4-BE49-F238E27FC236}">
                              <a16:creationId xmlns:w16se="http://schemas.microsoft.com/office/word/2015/wordml/symex" xmlns:w16cid="http://schemas.microsoft.com/office/word/2016/wordml/cid" xmlns:w10="urn:schemas-microsoft-com:office:word" xmlns:w="http://schemas.openxmlformats.org/wordprocessingml/2006/main"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6="http://schemas.microsoft.com/office/drawing/2014/main" xmlns="" id="{B6A493DF-B687-4278-A54E-5585E509CC8F}"/>
                            </a:ext>
                          </a:extLst>
                        </wps:cNvPr>
                        <wps:cNvSpPr/>
                        <wps:spPr bwMode="auto">
                          <a:xfrm>
                            <a:off x="394177" y="7862036"/>
                            <a:ext cx="2876088" cy="2201470"/>
                          </a:xfrm>
                          <a:custGeom>
                            <a:avLst/>
                            <a:gdLst>
                              <a:gd name="T0" fmla="*/ 446 w 446"/>
                              <a:gd name="T1" fmla="*/ 28 h 344"/>
                              <a:gd name="T2" fmla="*/ 420 w 446"/>
                              <a:gd name="T3" fmla="*/ 17 h 344"/>
                              <a:gd name="T4" fmla="*/ 316 w 446"/>
                              <a:gd name="T5" fmla="*/ 63 h 344"/>
                              <a:gd name="T6" fmla="*/ 309 w 446"/>
                              <a:gd name="T7" fmla="*/ 82 h 344"/>
                              <a:gd name="T8" fmla="*/ 202 w 446"/>
                              <a:gd name="T9" fmla="*/ 127 h 344"/>
                              <a:gd name="T10" fmla="*/ 202 w 446"/>
                              <a:gd name="T11" fmla="*/ 127 h 344"/>
                              <a:gd name="T12" fmla="*/ 100 w 446"/>
                              <a:gd name="T13" fmla="*/ 161 h 344"/>
                              <a:gd name="T14" fmla="*/ 0 w 446"/>
                              <a:gd name="T15" fmla="*/ 344 h 344"/>
                              <a:gd name="T16" fmla="*/ 446 w 446"/>
                              <a:gd name="T17" fmla="*/ 344 h 344"/>
                              <a:gd name="T18" fmla="*/ 446 w 446"/>
                              <a:gd name="T19" fmla="*/ 28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6" h="344">
                                <a:moveTo>
                                  <a:pt x="446" y="28"/>
                                </a:moveTo>
                                <a:cubicBezTo>
                                  <a:pt x="420" y="17"/>
                                  <a:pt x="420" y="17"/>
                                  <a:pt x="420" y="17"/>
                                </a:cubicBezTo>
                                <a:cubicBezTo>
                                  <a:pt x="378" y="0"/>
                                  <a:pt x="331" y="21"/>
                                  <a:pt x="316" y="63"/>
                                </a:cubicBezTo>
                                <a:cubicBezTo>
                                  <a:pt x="309" y="82"/>
                                  <a:pt x="309" y="82"/>
                                  <a:pt x="309" y="82"/>
                                </a:cubicBezTo>
                                <a:cubicBezTo>
                                  <a:pt x="293" y="125"/>
                                  <a:pt x="244" y="146"/>
                                  <a:pt x="202" y="127"/>
                                </a:cubicBezTo>
                                <a:cubicBezTo>
                                  <a:pt x="202" y="127"/>
                                  <a:pt x="202" y="127"/>
                                  <a:pt x="202" y="127"/>
                                </a:cubicBezTo>
                                <a:cubicBezTo>
                                  <a:pt x="164" y="110"/>
                                  <a:pt x="119" y="125"/>
                                  <a:pt x="100" y="161"/>
                                </a:cubicBezTo>
                                <a:cubicBezTo>
                                  <a:pt x="0" y="344"/>
                                  <a:pt x="0" y="344"/>
                                  <a:pt x="0" y="344"/>
                                </a:cubicBezTo>
                                <a:cubicBezTo>
                                  <a:pt x="446" y="344"/>
                                  <a:pt x="446" y="344"/>
                                  <a:pt x="446" y="344"/>
                                </a:cubicBezTo>
                                <a:lnTo>
                                  <a:pt x="446" y="28"/>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5" name="Freeform 608">
                          <a:extLst>
                            <a:ext uri="{FF2B5EF4-FFF2-40B4-BE49-F238E27FC236}">
                              <a16:creationId xmlns:w16se="http://schemas.microsoft.com/office/word/2015/wordml/symex" xmlns:w16cid="http://schemas.microsoft.com/office/word/2016/wordml/cid" xmlns:w10="urn:schemas-microsoft-com:office:word" xmlns:w="http://schemas.openxmlformats.org/wordprocessingml/2006/main"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6="http://schemas.microsoft.com/office/drawing/2014/main" xmlns="" id="{700E2D3B-2C0D-4AF7-9B98-B098AC67DB9C}"/>
                            </a:ext>
                          </a:extLst>
                        </wps:cNvPr>
                        <wps:cNvSpPr/>
                        <wps:spPr bwMode="auto">
                          <a:xfrm>
                            <a:off x="6232" y="8770356"/>
                            <a:ext cx="2838696" cy="1293149"/>
                          </a:xfrm>
                          <a:custGeom>
                            <a:avLst/>
                            <a:gdLst>
                              <a:gd name="T0" fmla="*/ 440 w 440"/>
                              <a:gd name="T1" fmla="*/ 202 h 202"/>
                              <a:gd name="T2" fmla="*/ 416 w 440"/>
                              <a:gd name="T3" fmla="*/ 153 h 202"/>
                              <a:gd name="T4" fmla="*/ 354 w 440"/>
                              <a:gd name="T5" fmla="*/ 132 h 202"/>
                              <a:gd name="T6" fmla="*/ 332 w 440"/>
                              <a:gd name="T7" fmla="*/ 143 h 202"/>
                              <a:gd name="T8" fmla="*/ 267 w 440"/>
                              <a:gd name="T9" fmla="*/ 115 h 202"/>
                              <a:gd name="T10" fmla="*/ 267 w 440"/>
                              <a:gd name="T11" fmla="*/ 115 h 202"/>
                              <a:gd name="T12" fmla="*/ 207 w 440"/>
                              <a:gd name="T13" fmla="*/ 85 h 202"/>
                              <a:gd name="T14" fmla="*/ 198 w 440"/>
                              <a:gd name="T15" fmla="*/ 88 h 202"/>
                              <a:gd name="T16" fmla="*/ 140 w 440"/>
                              <a:gd name="T17" fmla="*/ 66 h 202"/>
                              <a:gd name="T18" fmla="*/ 140 w 440"/>
                              <a:gd name="T19" fmla="*/ 66 h 202"/>
                              <a:gd name="T20" fmla="*/ 22 w 440"/>
                              <a:gd name="T21" fmla="*/ 14 h 202"/>
                              <a:gd name="T22" fmla="*/ 0 w 440"/>
                              <a:gd name="T23" fmla="*/ 20 h 202"/>
                              <a:gd name="T24" fmla="*/ 0 w 440"/>
                              <a:gd name="T25" fmla="*/ 202 h 202"/>
                              <a:gd name="T26" fmla="*/ 440 w 440"/>
                              <a:gd name="T27" fmla="*/ 202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202">
                                <a:moveTo>
                                  <a:pt x="440" y="202"/>
                                </a:moveTo>
                                <a:cubicBezTo>
                                  <a:pt x="416" y="153"/>
                                  <a:pt x="416" y="153"/>
                                  <a:pt x="416" y="153"/>
                                </a:cubicBezTo>
                                <a:cubicBezTo>
                                  <a:pt x="405" y="130"/>
                                  <a:pt x="377" y="120"/>
                                  <a:pt x="354" y="132"/>
                                </a:cubicBezTo>
                                <a:cubicBezTo>
                                  <a:pt x="332" y="143"/>
                                  <a:pt x="332" y="143"/>
                                  <a:pt x="332" y="143"/>
                                </a:cubicBezTo>
                                <a:cubicBezTo>
                                  <a:pt x="306" y="156"/>
                                  <a:pt x="275" y="142"/>
                                  <a:pt x="267" y="115"/>
                                </a:cubicBezTo>
                                <a:cubicBezTo>
                                  <a:pt x="267" y="115"/>
                                  <a:pt x="267" y="115"/>
                                  <a:pt x="267" y="115"/>
                                </a:cubicBezTo>
                                <a:cubicBezTo>
                                  <a:pt x="260" y="89"/>
                                  <a:pt x="232" y="75"/>
                                  <a:pt x="207" y="85"/>
                                </a:cubicBezTo>
                                <a:cubicBezTo>
                                  <a:pt x="198" y="88"/>
                                  <a:pt x="198" y="88"/>
                                  <a:pt x="198" y="88"/>
                                </a:cubicBezTo>
                                <a:cubicBezTo>
                                  <a:pt x="176" y="97"/>
                                  <a:pt x="151" y="87"/>
                                  <a:pt x="140" y="66"/>
                                </a:cubicBezTo>
                                <a:cubicBezTo>
                                  <a:pt x="140" y="66"/>
                                  <a:pt x="140" y="66"/>
                                  <a:pt x="140" y="66"/>
                                </a:cubicBezTo>
                                <a:cubicBezTo>
                                  <a:pt x="118" y="22"/>
                                  <a:pt x="69" y="0"/>
                                  <a:pt x="22" y="14"/>
                                </a:cubicBezTo>
                                <a:cubicBezTo>
                                  <a:pt x="0" y="20"/>
                                  <a:pt x="0" y="20"/>
                                  <a:pt x="0" y="20"/>
                                </a:cubicBezTo>
                                <a:cubicBezTo>
                                  <a:pt x="0" y="202"/>
                                  <a:pt x="0" y="202"/>
                                  <a:pt x="0" y="202"/>
                                </a:cubicBezTo>
                                <a:lnTo>
                                  <a:pt x="440" y="202"/>
                                </a:lnTo>
                                <a:close/>
                              </a:path>
                            </a:pathLst>
                          </a:custGeom>
                          <a:solidFill>
                            <a:schemeClr val="accent3"/>
                          </a:solidFill>
                          <a:ln>
                            <a:noFill/>
                          </a:ln>
                        </wps:spPr>
                        <wps:bodyPr vert="horz" wrap="square" lIns="91440" tIns="45720" rIns="91440" bIns="45720" numCol="1" anchor="t" anchorCtr="0" compatLnSpc="1">
                          <a:prstTxWarp prst="textNoShape">
                            <a:avLst/>
                          </a:prstTxWarp>
                        </wps:bodyPr>
                      </wps:wsp>
                    </wpg:grpSp>
                    <wps:wsp>
                      <wps:cNvPr id="6" name="Freeform 5">
                        <a:extLst>
                          <a:ext uri="{FF2B5EF4-FFF2-40B4-BE49-F238E27FC236}">
                            <a16:creationId xmlns:w16se="http://schemas.microsoft.com/office/word/2015/wordml/symex" xmlns:w16cid="http://schemas.microsoft.com/office/word/2016/wordml/cid" xmlns:w10="urn:schemas-microsoft-com:office:word" xmlns:w="http://schemas.openxmlformats.org/wordprocessingml/2006/main"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6="http://schemas.microsoft.com/office/drawing/2014/main" xmlns="" id="{0B137DD8-0D08-4B96-915D-F4ABDE426E3F}"/>
                          </a:ext>
                        </a:extLst>
                      </wps:cNvPr>
                      <wps:cNvSpPr/>
                      <wps:spPr bwMode="auto">
                        <a:xfrm>
                          <a:off x="0" y="0"/>
                          <a:ext cx="3272589" cy="2906763"/>
                        </a:xfrm>
                        <a:custGeom>
                          <a:avLst/>
                          <a:gdLst>
                            <a:gd name="T0" fmla="*/ 0 w 506"/>
                            <a:gd name="T1" fmla="*/ 412 h 446"/>
                            <a:gd name="T2" fmla="*/ 33 w 506"/>
                            <a:gd name="T3" fmla="*/ 425 h 446"/>
                            <a:gd name="T4" fmla="*/ 162 w 506"/>
                            <a:gd name="T5" fmla="*/ 368 h 446"/>
                            <a:gd name="T6" fmla="*/ 171 w 506"/>
                            <a:gd name="T7" fmla="*/ 344 h 446"/>
                            <a:gd name="T8" fmla="*/ 304 w 506"/>
                            <a:gd name="T9" fmla="*/ 288 h 446"/>
                            <a:gd name="T10" fmla="*/ 304 w 506"/>
                            <a:gd name="T11" fmla="*/ 288 h 446"/>
                            <a:gd name="T12" fmla="*/ 431 w 506"/>
                            <a:gd name="T13" fmla="*/ 246 h 446"/>
                            <a:gd name="T14" fmla="*/ 506 w 506"/>
                            <a:gd name="T15" fmla="*/ 108 h 446"/>
                            <a:gd name="T16" fmla="*/ 506 w 506"/>
                            <a:gd name="T17" fmla="*/ 0 h 446"/>
                            <a:gd name="T18" fmla="*/ 0 w 506"/>
                            <a:gd name="T19" fmla="*/ 0 h 446"/>
                            <a:gd name="T20" fmla="*/ 0 w 506"/>
                            <a:gd name="T21" fmla="*/ 412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6" h="446">
                              <a:moveTo>
                                <a:pt x="0" y="412"/>
                              </a:moveTo>
                              <a:cubicBezTo>
                                <a:pt x="33" y="425"/>
                                <a:pt x="33" y="425"/>
                                <a:pt x="33" y="425"/>
                              </a:cubicBezTo>
                              <a:cubicBezTo>
                                <a:pt x="85" y="446"/>
                                <a:pt x="143" y="420"/>
                                <a:pt x="162" y="368"/>
                              </a:cubicBezTo>
                              <a:cubicBezTo>
                                <a:pt x="171" y="344"/>
                                <a:pt x="171" y="344"/>
                                <a:pt x="171" y="344"/>
                              </a:cubicBezTo>
                              <a:cubicBezTo>
                                <a:pt x="190" y="290"/>
                                <a:pt x="252" y="265"/>
                                <a:pt x="304" y="288"/>
                              </a:cubicBezTo>
                              <a:cubicBezTo>
                                <a:pt x="304" y="288"/>
                                <a:pt x="304" y="288"/>
                                <a:pt x="304" y="288"/>
                              </a:cubicBezTo>
                              <a:cubicBezTo>
                                <a:pt x="351" y="309"/>
                                <a:pt x="406" y="291"/>
                                <a:pt x="431" y="246"/>
                              </a:cubicBezTo>
                              <a:cubicBezTo>
                                <a:pt x="506" y="108"/>
                                <a:pt x="506" y="108"/>
                                <a:pt x="506" y="108"/>
                              </a:cubicBezTo>
                              <a:cubicBezTo>
                                <a:pt x="506" y="0"/>
                                <a:pt x="506" y="0"/>
                                <a:pt x="506" y="0"/>
                              </a:cubicBezTo>
                              <a:cubicBezTo>
                                <a:pt x="0" y="0"/>
                                <a:pt x="0" y="0"/>
                                <a:pt x="0" y="0"/>
                              </a:cubicBezTo>
                              <a:lnTo>
                                <a:pt x="0" y="412"/>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F5C21" w:rsidRDefault="007F5C21" w:rsidP="007F5C21"/>
                        </w:txbxContent>
                      </wps:txbx>
                      <wps:bodyPr vert="horz" wrap="square" lIns="91440" tIns="45720" rIns="91440" bIns="45720" numCol="1" anchor="t" anchorCtr="0" compatLnSpc="1">
                        <a:prstTxWarp prst="textNoShape">
                          <a:avLst/>
                        </a:prstTxWarp>
                      </wps:bodyPr>
                    </wps:wsp>
                  </wpg:wgp>
                </a:graphicData>
              </a:graphic>
              <wp14:sizeRelH relativeFrom="page">
                <wp14:pctWidth>42000</wp14:pctWidth>
              </wp14:sizeRelH>
              <wp14:sizeRelV relativeFrom="page">
                <wp14:pctHeight>100000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 o:spid="_x0000_s2049" alt="decorative elements&#10;" style="width:257.7pt;height:11in;margin-top:0;margin-left:0;mso-height-percent:1000;mso-position-horizontal:left;mso-position-horizontal-relative:page;mso-position-vertical:center;mso-position-vertical-relative:page;mso-width-percent:420;position:absolute;z-index:251659264" coordsize="32725,100584">
              <v:rect id="Rectangle 604" o:spid="_x0000_s2050" style="width:32639;height:100457;mso-wrap-style:square;position:absolute;v-text-anchor:top;visibility:visible" fillcolor="#0f3344" stroked="f"/>
              <v:group id="Group 1" o:spid="_x0000_s2051" style="width:32639;height:25908;position:absolute;top:74676" coordorigin="62,74725" coordsize="32640,25909">
                <v:shape id="Freeform 605" o:spid="_x0000_s2052" style="width:32640;height:25910;left:62;mso-wrap-style:square;position:absolute;top:74725;v-text-anchor:top;visibility:visible" coordsize="506,405" path="m,44c46,22,46,22,46,22,90,,144,18,167,63c167,63,167,63,167,63c179,88,209,99,235,88c246,83,246,83,246,83c277,70,313,90,319,123c319,123,319,123,319,123c324,151,349,171,378,167c401,164,401,164,401,164c424,161,447,175,456,196c506,316,506,316,506,316c506,405,506,405,506,405,,405,,405,,405l,44xe" fillcolor="#fcea10" stroked="f">
                  <v:path arrowok="t" o:connecttype="custom" o:connectlocs="0,281488;296730,140744;1077260,403040;1077260,403040;1515905,562977;1586862,530990;2057760,786888;2057760,786888;2438349,1068377;2586714,1049184;2941500,1253903;3264033,2021599;3264033,2590973;0,2590973;0,281488" o:connectangles="0,0,0,0,0,0,0,0,0,0,0,0,0,0,0"/>
                </v:shape>
                <v:shape id="Freeform 606" o:spid="_x0000_s2053" style="width:28761;height:22015;left:3941;mso-wrap-style:square;position:absolute;top:78620;v-text-anchor:top;visibility:visible" coordsize="446,344" path="m446,28c420,17,420,17,420,17,378,,331,21,316,63c309,82,309,82,309,82c293,125,244,146,202,127c202,127,202,127,202,127c164,110,119,125,100,161,,344,,344,,344c446,344,446,344,446,344l446,28xe" fillcolor="#e5d8ea" stroked="f">
                  <v:path arrowok="t" o:connecttype="custom" o:connectlocs="2876088,179189;2708424,108794;2037766,403176;1992626,524769;1302623,812752;1302623,812752;644863,1030339;0,2201470;2876088,2201470;2876088,179189" o:connectangles="0,0,0,0,0,0,0,0,0,0"/>
                </v:shape>
                <v:shape id="Freeform 608" o:spid="_x0000_s2054" style="width:28387;height:12932;left:62;mso-wrap-style:square;position:absolute;top:87703;v-text-anchor:top;visibility:visible" coordsize="440,202" path="m440,202c416,153,416,153,416,153,405,130,377,120,354,132c332,143,332,143,332,143c306,156,275,142,267,115c267,115,267,115,267,115c260,89,232,75,207,85c198,88,198,88,198,88c176,97,151,87,140,66c140,66,140,66,140,66c118,22,69,,22,14,,20,,20,,20,,202,,202,,202l440,202xe" fillcolor="#f8c4d7" stroked="f">
                  <v:path arrowok="t" o:connecttype="custom" o:connectlocs="2838696,1293149;2683858,979464;2283860,845028;2141925,915447;1722572,736199;1722572,736199;1335477,544147;1277413,563352;903221,422514;903221,422514;141935,89624;0,128035;0,1293149;2838696,1293149" o:connectangles="0,0,0,0,0,0,0,0,0,0,0,0,0,0"/>
                </v:shape>
              </v:group>
              <v:shape id="Freeform 5" o:spid="_x0000_s2055" style="width:32725;height:29067;mso-wrap-style:square;position:absolute;v-text-anchor:top;visibility:visible" coordsize="506,446" o:spt="100" adj="-11796480,,5400" path="m,412c33,425,33,425,33,425c85,446,143,420,162,368c171,344,171,344,171,344c190,290,252,265,304,288c304,288,304,288,304,288c351,309,406,291,431,246,506,108,506,108,506,108,506,,506,,506,,,,,,,l,412xe" fillcolor="#e5d8ea" stroked="f">
                <v:stroke joinstyle="round"/>
                <v:formulas/>
                <v:path arrowok="t" o:connecttype="custom" o:connectlocs="0,2685171;213430,2769897;1047746,2398405;1105954,2241988;1966140,1877013;1966140,1877013;2787521,1603282;3272589,703880;3272589,0;0,0;0,2685171" o:connectangles="0,0,0,0,0,0,0,0,0,0,0" textboxrect="0,0,506,446"/>
                <v:textbox>
                  <w:txbxContent>
                    <w:p w:rsidR="007F5C21" w:rsidP="007F5C21"/>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F5CA47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488EEDE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DC08DC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9C294D6"/>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60063004"/>
    <w:lvl w:ilvl="0">
      <w:start w:val="1"/>
      <w:numFmt w:val="bullet"/>
      <w:lvlText w:val=""/>
      <w:lvlJc w:val="left"/>
      <w:pPr>
        <w:tabs>
          <w:tab w:val="num" w:pos="360"/>
        </w:tabs>
        <w:ind w:left="360" w:hanging="360"/>
      </w:pPr>
      <w:rPr>
        <w:rFonts w:ascii="Symbol" w:hAnsi="Symbol" w:hint="default"/>
        <w:color w:val="FCEA10" w:themeColor="accent4"/>
      </w:rPr>
    </w:lvl>
  </w:abstractNum>
  <w:abstractNum w:abstractNumId="5"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6" w15:restartNumberingAfterBreak="0">
    <w:nsid w:val="112E54D5"/>
    <w:multiLevelType w:val="hybridMultilevel"/>
    <w:tmpl w:val="6B0081A8"/>
    <w:lvl w:ilvl="0" w:tplc="2714B612">
      <w:start w:val="1"/>
      <w:numFmt w:val="bullet"/>
      <w:pStyle w:val="ListParagraph"/>
      <w:lvlText w:val=""/>
      <w:lvlJc w:val="left"/>
      <w:pPr>
        <w:ind w:left="720" w:hanging="360"/>
      </w:pPr>
      <w:rPr>
        <w:rFonts w:ascii="Symbol" w:hAnsi="Symbol" w:hint="default"/>
        <w:color w:val="FCEA10" w:themeColor="accent4"/>
      </w:rPr>
    </w:lvl>
    <w:lvl w:ilvl="1" w:tplc="590CA186" w:tentative="1">
      <w:start w:val="1"/>
      <w:numFmt w:val="bullet"/>
      <w:lvlText w:val="o"/>
      <w:lvlJc w:val="left"/>
      <w:pPr>
        <w:ind w:left="1440" w:hanging="360"/>
      </w:pPr>
      <w:rPr>
        <w:rFonts w:ascii="Courier New" w:hAnsi="Courier New" w:cs="Courier New" w:hint="default"/>
      </w:rPr>
    </w:lvl>
    <w:lvl w:ilvl="2" w:tplc="F980346A" w:tentative="1">
      <w:start w:val="1"/>
      <w:numFmt w:val="bullet"/>
      <w:lvlText w:val=""/>
      <w:lvlJc w:val="left"/>
      <w:pPr>
        <w:ind w:left="2160" w:hanging="360"/>
      </w:pPr>
      <w:rPr>
        <w:rFonts w:ascii="Wingdings" w:hAnsi="Wingdings" w:hint="default"/>
      </w:rPr>
    </w:lvl>
    <w:lvl w:ilvl="3" w:tplc="298C3CE2" w:tentative="1">
      <w:start w:val="1"/>
      <w:numFmt w:val="bullet"/>
      <w:lvlText w:val=""/>
      <w:lvlJc w:val="left"/>
      <w:pPr>
        <w:ind w:left="2880" w:hanging="360"/>
      </w:pPr>
      <w:rPr>
        <w:rFonts w:ascii="Symbol" w:hAnsi="Symbol" w:hint="default"/>
      </w:rPr>
    </w:lvl>
    <w:lvl w:ilvl="4" w:tplc="1E82DE7C" w:tentative="1">
      <w:start w:val="1"/>
      <w:numFmt w:val="bullet"/>
      <w:lvlText w:val="o"/>
      <w:lvlJc w:val="left"/>
      <w:pPr>
        <w:ind w:left="3600" w:hanging="360"/>
      </w:pPr>
      <w:rPr>
        <w:rFonts w:ascii="Courier New" w:hAnsi="Courier New" w:cs="Courier New" w:hint="default"/>
      </w:rPr>
    </w:lvl>
    <w:lvl w:ilvl="5" w:tplc="B9FC7A22" w:tentative="1">
      <w:start w:val="1"/>
      <w:numFmt w:val="bullet"/>
      <w:lvlText w:val=""/>
      <w:lvlJc w:val="left"/>
      <w:pPr>
        <w:ind w:left="4320" w:hanging="360"/>
      </w:pPr>
      <w:rPr>
        <w:rFonts w:ascii="Wingdings" w:hAnsi="Wingdings" w:hint="default"/>
      </w:rPr>
    </w:lvl>
    <w:lvl w:ilvl="6" w:tplc="EA265468" w:tentative="1">
      <w:start w:val="1"/>
      <w:numFmt w:val="bullet"/>
      <w:lvlText w:val=""/>
      <w:lvlJc w:val="left"/>
      <w:pPr>
        <w:ind w:left="5040" w:hanging="360"/>
      </w:pPr>
      <w:rPr>
        <w:rFonts w:ascii="Symbol" w:hAnsi="Symbol" w:hint="default"/>
      </w:rPr>
    </w:lvl>
    <w:lvl w:ilvl="7" w:tplc="7868984E" w:tentative="1">
      <w:start w:val="1"/>
      <w:numFmt w:val="bullet"/>
      <w:lvlText w:val="o"/>
      <w:lvlJc w:val="left"/>
      <w:pPr>
        <w:ind w:left="5760" w:hanging="360"/>
      </w:pPr>
      <w:rPr>
        <w:rFonts w:ascii="Courier New" w:hAnsi="Courier New" w:cs="Courier New" w:hint="default"/>
      </w:rPr>
    </w:lvl>
    <w:lvl w:ilvl="8" w:tplc="6700C1DA" w:tentative="1">
      <w:start w:val="1"/>
      <w:numFmt w:val="bullet"/>
      <w:lvlText w:val=""/>
      <w:lvlJc w:val="left"/>
      <w:pPr>
        <w:ind w:left="6480" w:hanging="360"/>
      </w:pPr>
      <w:rPr>
        <w:rFonts w:ascii="Wingdings" w:hAnsi="Wingdings" w:hint="default"/>
      </w:rPr>
    </w:lvl>
  </w:abstractNum>
  <w:abstractNum w:abstractNumId="7" w15:restartNumberingAfterBreak="0">
    <w:nsid w:val="2ECF046B"/>
    <w:multiLevelType w:val="multilevel"/>
    <w:tmpl w:val="61F0A32C"/>
    <w:styleLink w:val="BullettedList"/>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3C02F6"/>
    <w:multiLevelType w:val="multilevel"/>
    <w:tmpl w:val="7E00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2428C7"/>
    <w:multiLevelType w:val="multilevel"/>
    <w:tmpl w:val="394A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E22D4B"/>
    <w:multiLevelType w:val="multilevel"/>
    <w:tmpl w:val="C236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041643"/>
    <w:multiLevelType w:val="multilevel"/>
    <w:tmpl w:val="8206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AE748F"/>
    <w:multiLevelType w:val="hybridMultilevel"/>
    <w:tmpl w:val="DBA04926"/>
    <w:lvl w:ilvl="0" w:tplc="D4B0E60A">
      <w:start w:val="1"/>
      <w:numFmt w:val="bullet"/>
      <w:lvlText w:val=""/>
      <w:lvlJc w:val="left"/>
      <w:pPr>
        <w:tabs>
          <w:tab w:val="num" w:pos="360"/>
        </w:tabs>
        <w:ind w:left="360" w:hanging="360"/>
      </w:pPr>
      <w:rPr>
        <w:rFonts w:ascii="Symbol" w:hAnsi="Symbol" w:hint="default"/>
      </w:rPr>
    </w:lvl>
    <w:lvl w:ilvl="1" w:tplc="C1BE25F0">
      <w:start w:val="1"/>
      <w:numFmt w:val="bullet"/>
      <w:lvlText w:val="o"/>
      <w:lvlJc w:val="left"/>
      <w:pPr>
        <w:ind w:left="1440" w:hanging="360"/>
      </w:pPr>
      <w:rPr>
        <w:rFonts w:ascii="Courier New" w:hAnsi="Courier New" w:cs="Courier New" w:hint="default"/>
      </w:rPr>
    </w:lvl>
    <w:lvl w:ilvl="2" w:tplc="EC18F01C">
      <w:start w:val="1"/>
      <w:numFmt w:val="bullet"/>
      <w:lvlText w:val=""/>
      <w:lvlJc w:val="left"/>
      <w:pPr>
        <w:ind w:left="2160" w:hanging="360"/>
      </w:pPr>
      <w:rPr>
        <w:rFonts w:ascii="Wingdings" w:hAnsi="Wingdings" w:hint="default"/>
      </w:rPr>
    </w:lvl>
    <w:lvl w:ilvl="3" w:tplc="F9D860F2">
      <w:start w:val="1"/>
      <w:numFmt w:val="bullet"/>
      <w:lvlText w:val=""/>
      <w:lvlJc w:val="left"/>
      <w:pPr>
        <w:ind w:left="2880" w:hanging="360"/>
      </w:pPr>
      <w:rPr>
        <w:rFonts w:ascii="Symbol" w:hAnsi="Symbol" w:hint="default"/>
      </w:rPr>
    </w:lvl>
    <w:lvl w:ilvl="4" w:tplc="7BEEBB2E">
      <w:start w:val="1"/>
      <w:numFmt w:val="bullet"/>
      <w:lvlText w:val="o"/>
      <w:lvlJc w:val="left"/>
      <w:pPr>
        <w:ind w:left="3600" w:hanging="360"/>
      </w:pPr>
      <w:rPr>
        <w:rFonts w:ascii="Courier New" w:hAnsi="Courier New" w:cs="Courier New" w:hint="default"/>
      </w:rPr>
    </w:lvl>
    <w:lvl w:ilvl="5" w:tplc="49F2170C">
      <w:start w:val="1"/>
      <w:numFmt w:val="bullet"/>
      <w:lvlText w:val=""/>
      <w:lvlJc w:val="left"/>
      <w:pPr>
        <w:ind w:left="4320" w:hanging="360"/>
      </w:pPr>
      <w:rPr>
        <w:rFonts w:ascii="Wingdings" w:hAnsi="Wingdings" w:hint="default"/>
      </w:rPr>
    </w:lvl>
    <w:lvl w:ilvl="6" w:tplc="A0B6EDCA">
      <w:start w:val="1"/>
      <w:numFmt w:val="bullet"/>
      <w:lvlText w:val=""/>
      <w:lvlJc w:val="left"/>
      <w:pPr>
        <w:ind w:left="5040" w:hanging="360"/>
      </w:pPr>
      <w:rPr>
        <w:rFonts w:ascii="Symbol" w:hAnsi="Symbol" w:hint="default"/>
      </w:rPr>
    </w:lvl>
    <w:lvl w:ilvl="7" w:tplc="13D8A25C">
      <w:start w:val="1"/>
      <w:numFmt w:val="bullet"/>
      <w:lvlText w:val="o"/>
      <w:lvlJc w:val="left"/>
      <w:pPr>
        <w:ind w:left="5760" w:hanging="360"/>
      </w:pPr>
      <w:rPr>
        <w:rFonts w:ascii="Courier New" w:hAnsi="Courier New" w:cs="Courier New" w:hint="default"/>
      </w:rPr>
    </w:lvl>
    <w:lvl w:ilvl="8" w:tplc="5192C500">
      <w:start w:val="1"/>
      <w:numFmt w:val="bullet"/>
      <w:lvlText w:val=""/>
      <w:lvlJc w:val="left"/>
      <w:pPr>
        <w:ind w:left="6480" w:hanging="360"/>
      </w:pPr>
      <w:rPr>
        <w:rFonts w:ascii="Wingdings" w:hAnsi="Wingdings" w:hint="default"/>
      </w:rPr>
    </w:lvl>
  </w:abstractNum>
  <w:abstractNum w:abstractNumId="13" w15:restartNumberingAfterBreak="0">
    <w:nsid w:val="77B822C4"/>
    <w:multiLevelType w:val="multilevel"/>
    <w:tmpl w:val="DEF2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4"/>
    <w:lvlOverride w:ilvl="0">
      <w:startOverride w:val="1"/>
    </w:lvlOverride>
  </w:num>
  <w:num w:numId="5">
    <w:abstractNumId w:val="7"/>
  </w:num>
  <w:num w:numId="6">
    <w:abstractNumId w:val="3"/>
  </w:num>
  <w:num w:numId="7">
    <w:abstractNumId w:val="2"/>
  </w:num>
  <w:num w:numId="8">
    <w:abstractNumId w:val="1"/>
  </w:num>
  <w:num w:numId="9">
    <w:abstractNumId w:val="0"/>
  </w:num>
  <w:num w:numId="10">
    <w:abstractNumId w:val="12"/>
  </w:num>
  <w:num w:numId="11">
    <w:abstractNumId w:val="10"/>
  </w:num>
  <w:num w:numId="12">
    <w:abstractNumId w:val="13"/>
  </w:num>
  <w:num w:numId="13">
    <w:abstractNumId w:val="8"/>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rawingGridVerticalSpacing w:val="299"/>
  <w:displayHorizontalDrawingGridEvery w:val="0"/>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F8"/>
    <w:rsid w:val="00007B35"/>
    <w:rsid w:val="00047D5E"/>
    <w:rsid w:val="00060042"/>
    <w:rsid w:val="00071E84"/>
    <w:rsid w:val="000D01CA"/>
    <w:rsid w:val="000F7D04"/>
    <w:rsid w:val="00150ABD"/>
    <w:rsid w:val="0018418E"/>
    <w:rsid w:val="001F5586"/>
    <w:rsid w:val="00222466"/>
    <w:rsid w:val="00271E45"/>
    <w:rsid w:val="00274BA4"/>
    <w:rsid w:val="002951A6"/>
    <w:rsid w:val="002B2116"/>
    <w:rsid w:val="00437A10"/>
    <w:rsid w:val="00444800"/>
    <w:rsid w:val="00472C27"/>
    <w:rsid w:val="004779CF"/>
    <w:rsid w:val="00485374"/>
    <w:rsid w:val="00507E82"/>
    <w:rsid w:val="00555003"/>
    <w:rsid w:val="005801E5"/>
    <w:rsid w:val="00587DBA"/>
    <w:rsid w:val="00590471"/>
    <w:rsid w:val="00592FA3"/>
    <w:rsid w:val="005C65F8"/>
    <w:rsid w:val="005D01FA"/>
    <w:rsid w:val="00600C71"/>
    <w:rsid w:val="00610465"/>
    <w:rsid w:val="00647A4B"/>
    <w:rsid w:val="00657CFE"/>
    <w:rsid w:val="006B6318"/>
    <w:rsid w:val="007056C5"/>
    <w:rsid w:val="0071317C"/>
    <w:rsid w:val="007443A0"/>
    <w:rsid w:val="00746C1D"/>
    <w:rsid w:val="007B0DFE"/>
    <w:rsid w:val="007C1280"/>
    <w:rsid w:val="007C290C"/>
    <w:rsid w:val="007F54A0"/>
    <w:rsid w:val="007F5B63"/>
    <w:rsid w:val="007F5C21"/>
    <w:rsid w:val="007F6D1E"/>
    <w:rsid w:val="00803974"/>
    <w:rsid w:val="008044BB"/>
    <w:rsid w:val="00846CB9"/>
    <w:rsid w:val="008472E9"/>
    <w:rsid w:val="008C2CFC"/>
    <w:rsid w:val="008F6E2E"/>
    <w:rsid w:val="009417E0"/>
    <w:rsid w:val="00981A68"/>
    <w:rsid w:val="009C2E65"/>
    <w:rsid w:val="009E5161"/>
    <w:rsid w:val="00A80BCC"/>
    <w:rsid w:val="00A967CA"/>
    <w:rsid w:val="00AA5637"/>
    <w:rsid w:val="00B23D2B"/>
    <w:rsid w:val="00B5784F"/>
    <w:rsid w:val="00B6466C"/>
    <w:rsid w:val="00BB07AE"/>
    <w:rsid w:val="00BB6DF8"/>
    <w:rsid w:val="00BC40A8"/>
    <w:rsid w:val="00BF4D49"/>
    <w:rsid w:val="00C4452C"/>
    <w:rsid w:val="00C77038"/>
    <w:rsid w:val="00CE1E3D"/>
    <w:rsid w:val="00DF2F8A"/>
    <w:rsid w:val="00E04419"/>
    <w:rsid w:val="00E90A60"/>
    <w:rsid w:val="00E95473"/>
    <w:rsid w:val="00EA7FD2"/>
    <w:rsid w:val="00EC37FB"/>
    <w:rsid w:val="00EE7E09"/>
    <w:rsid w:val="00F0223C"/>
    <w:rsid w:val="00F51250"/>
    <w:rsid w:val="00F84908"/>
    <w:rsid w:val="00FA37E0"/>
    <w:rsid w:val="00FE7401"/>
    <w:rsid w:val="00FF2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2"/>
        <w:szCs w:val="22"/>
        <w:lang w:val="en-US" w:eastAsia="en-US" w:bidi="ar-SA"/>
      </w:rPr>
    </w:rPrDefault>
    <w:pPrDefault>
      <w:pPr>
        <w:spacing w:after="220"/>
      </w:pPr>
    </w:pPrDefault>
  </w:docDefaults>
  <w:latentStyles w:defLockedState="0" w:defUIPriority="99" w:defSemiHidden="0" w:defUnhideWhenUsed="0" w:defQFormat="0" w:count="371">
    <w:lsdException w:name="Normal" w:uiPriority="1"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F54A0"/>
  </w:style>
  <w:style w:type="paragraph" w:styleId="Heading1">
    <w:name w:val="heading 1"/>
    <w:basedOn w:val="Normal"/>
    <w:next w:val="Normal"/>
    <w:link w:val="Heading1Char"/>
    <w:uiPriority w:val="9"/>
    <w:qFormat/>
    <w:rsid w:val="009C2E65"/>
    <w:pPr>
      <w:kinsoku w:val="0"/>
      <w:overflowPunct w:val="0"/>
      <w:spacing w:before="240" w:after="120"/>
      <w:outlineLvl w:val="0"/>
    </w:pPr>
    <w:rPr>
      <w:rFonts w:asciiTheme="majorHAnsi" w:hAnsiTheme="majorHAnsi"/>
      <w:b/>
      <w:bCs/>
      <w:caps/>
      <w:color w:val="7F4F92" w:themeColor="accent2" w:themeShade="80"/>
      <w:sz w:val="28"/>
      <w:szCs w:val="20"/>
    </w:rPr>
  </w:style>
  <w:style w:type="paragraph" w:styleId="Heading2">
    <w:name w:val="heading 2"/>
    <w:basedOn w:val="Normal"/>
    <w:next w:val="Normal"/>
    <w:link w:val="Heading2Char"/>
    <w:uiPriority w:val="9"/>
    <w:qFormat/>
    <w:rsid w:val="00F51250"/>
    <w:pPr>
      <w:keepNext/>
      <w:kinsoku w:val="0"/>
      <w:overflowPunct w:val="0"/>
      <w:spacing w:after="0"/>
      <w:outlineLvl w:val="1"/>
    </w:pPr>
    <w:rPr>
      <w:rFonts w:asciiTheme="majorHAnsi" w:hAnsiTheme="majorHAnsi"/>
      <w:b/>
      <w:bCs/>
      <w:szCs w:val="20"/>
    </w:rPr>
  </w:style>
  <w:style w:type="paragraph" w:styleId="Heading3">
    <w:name w:val="heading 3"/>
    <w:basedOn w:val="Normal"/>
    <w:next w:val="Normal"/>
    <w:link w:val="Heading3Char"/>
    <w:uiPriority w:val="9"/>
    <w:qFormat/>
    <w:rsid w:val="007443A0"/>
    <w:pPr>
      <w:keepNext/>
      <w:keepLines/>
      <w:spacing w:before="240" w:after="120"/>
      <w:outlineLvl w:val="2"/>
    </w:pPr>
    <w:rPr>
      <w:rFonts w:asciiTheme="majorHAnsi" w:eastAsiaTheme="majorEastAsia" w:hAnsiTheme="majorHAnsi" w:cstheme="majorBidi"/>
      <w:b/>
      <w:caps/>
      <w:color w:val="FFFFFF" w:themeColor="background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9C2E65"/>
    <w:rPr>
      <w:rFonts w:asciiTheme="majorHAnsi" w:hAnsiTheme="majorHAnsi"/>
      <w:b/>
      <w:bCs/>
      <w:caps/>
      <w:color w:val="7F4F92" w:themeColor="accent2" w:themeShade="80"/>
      <w:sz w:val="28"/>
      <w:szCs w:val="20"/>
    </w:rPr>
  </w:style>
  <w:style w:type="paragraph" w:styleId="ListParagraph">
    <w:name w:val="List Paragraph"/>
    <w:basedOn w:val="BodyText"/>
    <w:uiPriority w:val="1"/>
    <w:semiHidden/>
    <w:qFormat/>
    <w:rsid w:val="00F0223C"/>
    <w:pPr>
      <w:numPr>
        <w:numId w:val="2"/>
      </w:numPr>
      <w:spacing w:after="120"/>
    </w:pPr>
    <w:rPr>
      <w:szCs w:val="24"/>
    </w:rPr>
  </w:style>
  <w:style w:type="paragraph" w:styleId="Header">
    <w:name w:val="header"/>
    <w:basedOn w:val="Normal"/>
    <w:link w:val="HeaderChar"/>
    <w:uiPriority w:val="99"/>
    <w:semiHidden/>
    <w:rsid w:val="00BF4D49"/>
  </w:style>
  <w:style w:type="character" w:customStyle="1" w:styleId="HeaderChar">
    <w:name w:val="Header Char"/>
    <w:basedOn w:val="DefaultParagraphFont"/>
    <w:link w:val="Header"/>
    <w:uiPriority w:val="99"/>
    <w:semiHidden/>
    <w:rsid w:val="00BF4D49"/>
    <w:rPr>
      <w:rFonts w:asciiTheme="minorHAnsi" w:hAnsiTheme="minorHAnsi" w:cs="Georgia"/>
      <w:sz w:val="22"/>
      <w:szCs w:val="22"/>
    </w:rPr>
  </w:style>
  <w:style w:type="paragraph" w:styleId="Footer">
    <w:name w:val="footer"/>
    <w:basedOn w:val="Normal"/>
    <w:link w:val="FooterChar"/>
    <w:uiPriority w:val="99"/>
    <w:semiHidden/>
    <w:rsid w:val="00BF4D49"/>
  </w:style>
  <w:style w:type="character" w:customStyle="1" w:styleId="FooterChar">
    <w:name w:val="Footer Char"/>
    <w:basedOn w:val="DefaultParagraphFont"/>
    <w:link w:val="Footer"/>
    <w:uiPriority w:val="99"/>
    <w:semiHidden/>
    <w:rsid w:val="00BF4D49"/>
    <w:rPr>
      <w:rFonts w:asciiTheme="minorHAnsi" w:hAnsiTheme="minorHAnsi" w:cs="Georgia"/>
      <w:sz w:val="22"/>
      <w:szCs w:val="22"/>
    </w:rPr>
  </w:style>
  <w:style w:type="table" w:styleId="TableGrid">
    <w:name w:val="Table Grid"/>
    <w:basedOn w:val="TableNormal"/>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37A10"/>
    <w:pPr>
      <w:kinsoku w:val="0"/>
      <w:overflowPunct w:val="0"/>
      <w:spacing w:before="240" w:after="480"/>
    </w:pPr>
    <w:rPr>
      <w:rFonts w:asciiTheme="majorHAnsi" w:hAnsiTheme="majorHAnsi"/>
      <w:b/>
      <w:bCs/>
      <w:caps/>
      <w:color w:val="FFFFFF" w:themeColor="background1"/>
      <w:sz w:val="52"/>
      <w:szCs w:val="42"/>
    </w:rPr>
  </w:style>
  <w:style w:type="character" w:customStyle="1" w:styleId="TitleChar">
    <w:name w:val="Title Char"/>
    <w:basedOn w:val="DefaultParagraphFont"/>
    <w:link w:val="Title"/>
    <w:uiPriority w:val="10"/>
    <w:rsid w:val="00437A10"/>
    <w:rPr>
      <w:rFonts w:asciiTheme="majorHAnsi" w:hAnsiTheme="majorHAnsi"/>
      <w:b/>
      <w:bCs/>
      <w:caps/>
      <w:color w:val="FFFFFF" w:themeColor="background1"/>
      <w:sz w:val="52"/>
      <w:szCs w:val="42"/>
    </w:rPr>
  </w:style>
  <w:style w:type="paragraph" w:customStyle="1" w:styleId="Information">
    <w:name w:val="Information"/>
    <w:basedOn w:val="Normal"/>
    <w:uiPriority w:val="1"/>
    <w:qFormat/>
    <w:rsid w:val="00437A10"/>
    <w:pPr>
      <w:kinsoku w:val="0"/>
      <w:overflowPunct w:val="0"/>
      <w:spacing w:before="4" w:after="0"/>
      <w:contextualSpacing/>
    </w:pPr>
    <w:rPr>
      <w:color w:val="FFFFFF" w:themeColor="background1"/>
      <w:szCs w:val="17"/>
    </w:rPr>
  </w:style>
  <w:style w:type="numbering" w:customStyle="1" w:styleId="BullettedList">
    <w:name w:val="Bulletted List"/>
    <w:uiPriority w:val="99"/>
    <w:rsid w:val="00F51250"/>
    <w:pPr>
      <w:numPr>
        <w:numId w:val="5"/>
      </w:numPr>
    </w:pPr>
  </w:style>
  <w:style w:type="character" w:styleId="Strong">
    <w:name w:val="Strong"/>
    <w:basedOn w:val="DefaultParagraphFont"/>
    <w:uiPriority w:val="22"/>
    <w:semiHidden/>
    <w:qFormat/>
    <w:rsid w:val="00F0223C"/>
    <w:rPr>
      <w:b/>
      <w:bCs/>
      <w:color w:val="FCEA10" w:themeColor="accent4"/>
    </w:rPr>
  </w:style>
  <w:style w:type="character" w:styleId="PlaceholderText">
    <w:name w:val="Placeholder Text"/>
    <w:basedOn w:val="DefaultParagraphFont"/>
    <w:uiPriority w:val="99"/>
    <w:semiHidden/>
    <w:rsid w:val="00222466"/>
    <w:rPr>
      <w:color w:val="808080"/>
    </w:rPr>
  </w:style>
  <w:style w:type="character" w:customStyle="1" w:styleId="Heading3Char">
    <w:name w:val="Heading 3 Char"/>
    <w:basedOn w:val="DefaultParagraphFont"/>
    <w:link w:val="Heading3"/>
    <w:uiPriority w:val="9"/>
    <w:rsid w:val="007443A0"/>
    <w:rPr>
      <w:rFonts w:asciiTheme="majorHAnsi" w:eastAsiaTheme="majorEastAsia" w:hAnsiTheme="majorHAnsi" w:cstheme="majorBidi"/>
      <w:b/>
      <w:caps/>
      <w:color w:val="FFFFFF" w:themeColor="background1"/>
      <w:sz w:val="28"/>
      <w:szCs w:val="24"/>
    </w:rPr>
  </w:style>
  <w:style w:type="paragraph" w:styleId="ListBullet2">
    <w:name w:val="List Bullet 2"/>
    <w:basedOn w:val="Normal"/>
    <w:uiPriority w:val="99"/>
    <w:semiHidden/>
    <w:unhideWhenUsed/>
    <w:rsid w:val="00F51250"/>
    <w:pPr>
      <w:numPr>
        <w:ilvl w:val="1"/>
        <w:numId w:val="5"/>
      </w:numPr>
      <w:contextualSpacing/>
    </w:pPr>
  </w:style>
  <w:style w:type="paragraph" w:styleId="NoSpacing">
    <w:name w:val="No Spacing"/>
    <w:basedOn w:val="Normal"/>
    <w:uiPriority w:val="1"/>
    <w:rsid w:val="00B6466C"/>
    <w:pPr>
      <w:widowControl w:val="0"/>
      <w:autoSpaceDE w:val="0"/>
      <w:autoSpaceDN w:val="0"/>
      <w:adjustRightInd w:val="0"/>
    </w:pPr>
    <w:rPr>
      <w:rFonts w:cs="Georgia"/>
      <w:sz w:val="8"/>
    </w:rPr>
  </w:style>
  <w:style w:type="character" w:customStyle="1" w:styleId="Heading2Char">
    <w:name w:val="Heading 2 Char"/>
    <w:basedOn w:val="DefaultParagraphFont"/>
    <w:link w:val="Heading2"/>
    <w:uiPriority w:val="9"/>
    <w:rsid w:val="00F51250"/>
    <w:rPr>
      <w:rFonts w:asciiTheme="majorHAnsi" w:hAnsiTheme="majorHAnsi"/>
      <w:b/>
      <w:bCs/>
      <w:szCs w:val="20"/>
    </w:rPr>
  </w:style>
  <w:style w:type="paragraph" w:styleId="ListBullet3">
    <w:name w:val="List Bullet 3"/>
    <w:basedOn w:val="Normal"/>
    <w:uiPriority w:val="99"/>
    <w:semiHidden/>
    <w:unhideWhenUsed/>
    <w:rsid w:val="00F51250"/>
    <w:pPr>
      <w:numPr>
        <w:ilvl w:val="2"/>
        <w:numId w:val="5"/>
      </w:numPr>
      <w:contextualSpacing/>
    </w:pPr>
  </w:style>
  <w:style w:type="paragraph" w:styleId="ListBullet">
    <w:name w:val="List Bullet"/>
    <w:basedOn w:val="Normal"/>
    <w:uiPriority w:val="5"/>
    <w:rsid w:val="00047D5E"/>
    <w:pPr>
      <w:numPr>
        <w:numId w:val="5"/>
      </w:numPr>
      <w:spacing w:after="120"/>
      <w:ind w:left="720"/>
    </w:pPr>
  </w:style>
  <w:style w:type="paragraph" w:styleId="ListBullet4">
    <w:name w:val="List Bullet 4"/>
    <w:basedOn w:val="Normal"/>
    <w:uiPriority w:val="99"/>
    <w:semiHidden/>
    <w:unhideWhenUsed/>
    <w:rsid w:val="00F51250"/>
    <w:pPr>
      <w:numPr>
        <w:ilvl w:val="3"/>
        <w:numId w:val="5"/>
      </w:numPr>
      <w:contextualSpacing/>
    </w:pPr>
  </w:style>
  <w:style w:type="paragraph" w:styleId="ListBullet5">
    <w:name w:val="List Bullet 5"/>
    <w:basedOn w:val="Normal"/>
    <w:uiPriority w:val="99"/>
    <w:semiHidden/>
    <w:unhideWhenUsed/>
    <w:rsid w:val="00F51250"/>
    <w:pPr>
      <w:numPr>
        <w:ilvl w:val="4"/>
        <w:numId w:val="5"/>
      </w:numPr>
      <w:contextualSpacing/>
    </w:pPr>
  </w:style>
  <w:style w:type="character" w:customStyle="1" w:styleId="Greytext">
    <w:name w:val="Grey text"/>
    <w:basedOn w:val="DefaultParagraphFont"/>
    <w:uiPriority w:val="4"/>
    <w:semiHidden/>
    <w:qFormat/>
    <w:rsid w:val="00437A10"/>
    <w:rPr>
      <w:color w:val="808080" w:themeColor="background1" w:themeShade="80"/>
    </w:rPr>
  </w:style>
  <w:style w:type="paragraph" w:customStyle="1" w:styleId="Address">
    <w:name w:val="Address"/>
    <w:basedOn w:val="Normal"/>
    <w:qFormat/>
    <w:rsid w:val="00437A10"/>
    <w:pPr>
      <w:spacing w:after="840"/>
      <w:contextualSpacing/>
    </w:pPr>
    <w:rPr>
      <w:rFonts w:eastAsiaTheme="minorEastAsia" w:cstheme="minorBidi"/>
      <w:lang w:eastAsia="ja-JP"/>
    </w:rPr>
  </w:style>
  <w:style w:type="character" w:customStyle="1" w:styleId="badword">
    <w:name w:val="badword"/>
    <w:basedOn w:val="DefaultParagraphFont"/>
    <w:rsid w:val="00BB6DF8"/>
  </w:style>
  <w:style w:type="character" w:customStyle="1" w:styleId="details-primary-position">
    <w:name w:val="details-primary-position"/>
    <w:basedOn w:val="DefaultParagraphFont"/>
    <w:rsid w:val="00FF2296"/>
  </w:style>
  <w:style w:type="character" w:customStyle="1" w:styleId="vertical-seprator">
    <w:name w:val="vertical-seprator"/>
    <w:basedOn w:val="DefaultParagraphFont"/>
    <w:rsid w:val="00FF2296"/>
  </w:style>
  <w:style w:type="character" w:styleId="Hyperlink">
    <w:name w:val="Hyperlink"/>
    <w:basedOn w:val="DefaultParagraphFont"/>
    <w:uiPriority w:val="99"/>
    <w:unhideWhenUsed/>
    <w:rsid w:val="007F5C21"/>
    <w:rPr>
      <w:color w:val="0070C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hodfinance@afridimedicalcomplex.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ppData\Roaming\Microsoft\Templates\Playful%20business%20cover%20letter.dotx" TargetMode="External"/></Relationships>
</file>

<file path=word/theme/theme1.xml><?xml version="1.0" encoding="utf-8"?>
<a:theme xmlns:a="http://schemas.openxmlformats.org/drawingml/2006/main" name="StoneSet">
  <a:themeElements>
    <a:clrScheme name="Label LS2-05">
      <a:dk1>
        <a:sysClr val="windowText" lastClr="000000"/>
      </a:dk1>
      <a:lt1>
        <a:sysClr val="window" lastClr="FFFFFF"/>
      </a:lt1>
      <a:dk2>
        <a:srgbClr val="000000"/>
      </a:dk2>
      <a:lt2>
        <a:srgbClr val="FFFFFF"/>
      </a:lt2>
      <a:accent1>
        <a:srgbClr val="0F3344"/>
      </a:accent1>
      <a:accent2>
        <a:srgbClr val="E5D8EA"/>
      </a:accent2>
      <a:accent3>
        <a:srgbClr val="F8C4D7"/>
      </a:accent3>
      <a:accent4>
        <a:srgbClr val="FCEA10"/>
      </a:accent4>
      <a:accent5>
        <a:srgbClr val="FFFFFF"/>
      </a:accent5>
      <a:accent6>
        <a:srgbClr val="FFFFFF"/>
      </a:accent6>
      <a:hlink>
        <a:srgbClr val="0070C0"/>
      </a:hlink>
      <a:folHlink>
        <a:srgbClr val="FF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E5766-4DC7-4819-ABDD-8E2476F250C6}">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B0A20862-989F-40DB-A081-306F229AD183}">
  <ds:schemaRefs>
    <ds:schemaRef ds:uri="http://schemas.microsoft.com/sharepoint/v3/contenttype/forms"/>
  </ds:schemaRefs>
</ds:datastoreItem>
</file>

<file path=customXml/itemProps3.xml><?xml version="1.0" encoding="utf-8"?>
<ds:datastoreItem xmlns:ds="http://schemas.openxmlformats.org/officeDocument/2006/customXml" ds:itemID="{EE0C2B17-79F2-48B5-839B-37AB4A868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60516-06F3-4E10-B159-1CB4EB0C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Playful business cover letter</Template>
  <TotalTime>0</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2024-10-04T08:27:00Z</dcterms:created>
  <dcterms:modified xsi:type="dcterms:W3CDTF">2025-01-20T11:13:00Z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